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74" w:rsidRPr="00514C74" w:rsidRDefault="00514C74" w:rsidP="00514C74">
      <w:pPr>
        <w:pBdr>
          <w:left w:val="single" w:sz="18" w:space="11" w:color="C11610"/>
        </w:pBdr>
        <w:shd w:val="clear" w:color="auto" w:fill="F7F6F1"/>
        <w:spacing w:after="300" w:line="375" w:lineRule="atLeast"/>
        <w:textAlignment w:val="baseline"/>
        <w:outlineLvl w:val="0"/>
        <w:rPr>
          <w:rFonts w:ascii="Arial" w:eastAsia="Times New Roman" w:hAnsi="Arial" w:cs="Arial"/>
          <w:color w:val="000000"/>
          <w:kern w:val="36"/>
          <w:sz w:val="33"/>
          <w:szCs w:val="33"/>
          <w:lang w:eastAsia="ru-RU"/>
        </w:rPr>
      </w:pPr>
      <w:r w:rsidRPr="00514C74">
        <w:rPr>
          <w:rFonts w:ascii="Arial" w:eastAsia="Times New Roman" w:hAnsi="Arial" w:cs="Arial"/>
          <w:color w:val="000000"/>
          <w:kern w:val="36"/>
          <w:sz w:val="33"/>
          <w:szCs w:val="33"/>
          <w:lang w:eastAsia="ru-RU"/>
        </w:rPr>
        <w:t>Типовые договоры</w:t>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4" w:history="1">
        <w:r w:rsidRPr="00514C74">
          <w:rPr>
            <w:rFonts w:ascii="Arial" w:eastAsia="Times New Roman" w:hAnsi="Arial" w:cs="Arial"/>
            <w:color w:val="0261B9"/>
            <w:sz w:val="18"/>
            <w:szCs w:val="18"/>
            <w:u w:val="single"/>
            <w:bdr w:val="none" w:sz="0" w:space="0" w:color="auto" w:frame="1"/>
            <w:lang w:eastAsia="ru-RU"/>
          </w:rPr>
          <w:t>Основные условия договора оказания услуг по передаче электрической энергии</w:t>
        </w:r>
      </w:hyperlink>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5" w:history="1">
        <w:r w:rsidRPr="00514C74">
          <w:rPr>
            <w:rFonts w:ascii="Arial" w:eastAsia="Times New Roman" w:hAnsi="Arial" w:cs="Arial"/>
            <w:color w:val="0261B9"/>
            <w:sz w:val="18"/>
            <w:szCs w:val="18"/>
            <w:u w:val="single"/>
            <w:bdr w:val="none" w:sz="0" w:space="0" w:color="auto" w:frame="1"/>
            <w:lang w:eastAsia="ru-RU"/>
          </w:rPr>
          <w:t>Договор об осуществлении технологического присоединения к электрическим сетям</w:t>
        </w:r>
      </w:hyperlink>
    </w:p>
    <w:p w:rsidR="00514C74" w:rsidRPr="00514C74" w:rsidRDefault="00514C74" w:rsidP="00514C74">
      <w:pPr>
        <w:spacing w:after="0" w:line="216" w:lineRule="atLeast"/>
        <w:textAlignment w:val="baseline"/>
        <w:rPr>
          <w:rFonts w:ascii="Arial" w:eastAsia="Times New Roman" w:hAnsi="Arial" w:cs="Arial"/>
          <w:color w:val="000000"/>
          <w:sz w:val="18"/>
          <w:szCs w:val="18"/>
          <w:bdr w:val="none" w:sz="0" w:space="0" w:color="auto" w:frame="1"/>
          <w:shd w:val="clear" w:color="auto" w:fill="F7F6F1"/>
          <w:lang w:eastAsia="ru-RU"/>
        </w:rPr>
      </w:pPr>
      <w:r w:rsidRPr="00514C74">
        <w:rPr>
          <w:rFonts w:ascii="Arial" w:eastAsia="Times New Roman" w:hAnsi="Arial" w:cs="Arial"/>
          <w:color w:val="000000"/>
          <w:sz w:val="18"/>
          <w:szCs w:val="18"/>
          <w:bdr w:val="none" w:sz="0" w:space="0" w:color="auto" w:frame="1"/>
          <w:shd w:val="clear" w:color="auto" w:fill="F7F6F1"/>
          <w:lang w:eastAsia="ru-RU"/>
        </w:rPr>
        <w:br/>
      </w:r>
    </w:p>
    <w:p w:rsidR="00514C74" w:rsidRPr="00514C74" w:rsidRDefault="00514C74" w:rsidP="00514C74">
      <w:pPr>
        <w:spacing w:after="0" w:line="240" w:lineRule="auto"/>
        <w:rPr>
          <w:rFonts w:ascii="Times New Roman" w:eastAsia="Times New Roman" w:hAnsi="Times New Roman" w:cs="Times New Roman"/>
          <w:sz w:val="24"/>
          <w:szCs w:val="24"/>
          <w:lang w:eastAsia="ru-RU"/>
        </w:rPr>
      </w:pPr>
      <w:r w:rsidRPr="00514C74">
        <w:rPr>
          <w:rFonts w:ascii="Arial" w:eastAsia="Times New Roman" w:hAnsi="Arial" w:cs="Arial"/>
          <w:color w:val="000000"/>
          <w:sz w:val="18"/>
          <w:szCs w:val="18"/>
          <w:bdr w:val="none" w:sz="0" w:space="0" w:color="auto" w:frame="1"/>
          <w:shd w:val="clear" w:color="auto" w:fill="F7F6F1"/>
          <w:lang w:eastAsia="ru-RU"/>
        </w:rPr>
        <w:t>Для физических лиц:</w:t>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r w:rsidRPr="00514C74">
        <w:rPr>
          <w:rFonts w:ascii="Arial" w:eastAsia="Times New Roman" w:hAnsi="Arial" w:cs="Arial"/>
          <w:color w:val="000000"/>
          <w:sz w:val="18"/>
          <w:szCs w:val="18"/>
          <w:bdr w:val="none" w:sz="0" w:space="0" w:color="auto" w:frame="1"/>
          <w:shd w:val="clear" w:color="auto" w:fill="F7F6F1"/>
          <w:lang w:eastAsia="ru-RU"/>
        </w:rPr>
        <w:br/>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6" w:history="1">
        <w:r w:rsidRPr="00514C74">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hyperlink>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r w:rsidRPr="00514C74">
        <w:rPr>
          <w:rFonts w:ascii="Arial" w:eastAsia="Times New Roman" w:hAnsi="Arial" w:cs="Arial"/>
          <w:color w:val="000000"/>
          <w:sz w:val="18"/>
          <w:szCs w:val="18"/>
          <w:bdr w:val="none" w:sz="0" w:space="0" w:color="auto" w:frame="1"/>
          <w:shd w:val="clear" w:color="auto" w:fill="F7F6F1"/>
          <w:lang w:eastAsia="ru-RU"/>
        </w:rPr>
        <w:br/>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r w:rsidRPr="00514C74">
        <w:rPr>
          <w:rFonts w:ascii="Arial" w:eastAsia="Times New Roman" w:hAnsi="Arial" w:cs="Arial"/>
          <w:color w:val="000000"/>
          <w:sz w:val="18"/>
          <w:szCs w:val="18"/>
          <w:bdr w:val="none" w:sz="0" w:space="0" w:color="auto" w:frame="1"/>
          <w:shd w:val="clear" w:color="auto" w:fill="F7F6F1"/>
          <w:lang w:eastAsia="ru-RU"/>
        </w:rPr>
        <w:br/>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r w:rsidRPr="00514C74">
        <w:rPr>
          <w:rFonts w:ascii="Arial" w:eastAsia="Times New Roman" w:hAnsi="Arial" w:cs="Arial"/>
          <w:color w:val="000000"/>
          <w:sz w:val="18"/>
          <w:szCs w:val="18"/>
          <w:bdr w:val="none" w:sz="0" w:space="0" w:color="auto" w:frame="1"/>
          <w:shd w:val="clear" w:color="auto" w:fill="F7F6F1"/>
          <w:lang w:eastAsia="ru-RU"/>
        </w:rPr>
        <w:t>Для юридических лиц и индивидуальных предпринимателей:</w:t>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r w:rsidRPr="00514C74">
        <w:rPr>
          <w:rFonts w:ascii="Arial" w:eastAsia="Times New Roman" w:hAnsi="Arial" w:cs="Arial"/>
          <w:color w:val="000000"/>
          <w:sz w:val="18"/>
          <w:szCs w:val="18"/>
          <w:bdr w:val="none" w:sz="0" w:space="0" w:color="auto" w:frame="1"/>
          <w:shd w:val="clear" w:color="auto" w:fill="F7F6F1"/>
          <w:lang w:eastAsia="ru-RU"/>
        </w:rPr>
        <w:br/>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7" w:history="1">
        <w:r w:rsidRPr="00514C74">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hyperlink>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8" w:history="1">
        <w:r w:rsidRPr="00514C74">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приложениях N 9 и 10, а также осуществления технологического присоединения по индивидуальному проекту)</w:t>
        </w:r>
      </w:hyperlink>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9" w:history="1">
        <w:r w:rsidRPr="00514C74">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hyperlink>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10" w:history="1">
        <w:r w:rsidRPr="00514C74">
          <w:rPr>
            <w:rFonts w:ascii="Arial" w:eastAsia="Times New Roman" w:hAnsi="Arial" w:cs="Arial"/>
            <w:color w:val="0261B9"/>
            <w:sz w:val="18"/>
            <w:szCs w:val="18"/>
            <w:u w:val="single"/>
            <w:bdr w:val="none" w:sz="0" w:space="0" w:color="auto" w:frame="1"/>
            <w:lang w:eastAsia="ru-RU"/>
          </w:rPr>
          <w:t>ТИПОВОЙ ДОГОВОР об осуществлении технологического присоединения к электрическим сетям посредством перераспределения максимальной мощности (для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hyperlink>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r w:rsidRPr="00514C74">
        <w:rPr>
          <w:rFonts w:ascii="Arial" w:eastAsia="Times New Roman" w:hAnsi="Arial" w:cs="Arial"/>
          <w:color w:val="000000"/>
          <w:sz w:val="18"/>
          <w:szCs w:val="18"/>
          <w:lang w:eastAsia="ru-RU"/>
        </w:rPr>
        <w:t>---</w:t>
      </w: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hyperlink r:id="rId11" w:history="1">
        <w:r w:rsidRPr="00514C74">
          <w:rPr>
            <w:rFonts w:ascii="Arial" w:eastAsia="Times New Roman" w:hAnsi="Arial" w:cs="Arial"/>
            <w:color w:val="0261B9"/>
            <w:sz w:val="18"/>
            <w:szCs w:val="18"/>
            <w:u w:val="single"/>
            <w:bdr w:val="none" w:sz="0" w:space="0" w:color="auto" w:frame="1"/>
            <w:lang w:eastAsia="ru-RU"/>
          </w:rPr>
          <w:t>Источник официального опубликования нормативного правового акта, регулирующего условия этих договоров</w:t>
        </w:r>
      </w:hyperlink>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p>
    <w:p w:rsidR="00514C74" w:rsidRPr="00514C74" w:rsidRDefault="00514C74" w:rsidP="00514C74">
      <w:pPr>
        <w:shd w:val="clear" w:color="auto" w:fill="F7F6F1"/>
        <w:spacing w:after="0" w:line="240" w:lineRule="auto"/>
        <w:textAlignment w:val="baseline"/>
        <w:rPr>
          <w:rFonts w:ascii="Arial" w:eastAsia="Times New Roman" w:hAnsi="Arial" w:cs="Arial"/>
          <w:color w:val="000000"/>
          <w:sz w:val="18"/>
          <w:szCs w:val="18"/>
          <w:lang w:eastAsia="ru-RU"/>
        </w:rPr>
      </w:pPr>
      <w:r w:rsidRPr="00514C74">
        <w:rPr>
          <w:rFonts w:ascii="Arial" w:eastAsia="Times New Roman" w:hAnsi="Arial" w:cs="Arial"/>
          <w:color w:val="000000"/>
          <w:sz w:val="23"/>
          <w:szCs w:val="23"/>
          <w:bdr w:val="none" w:sz="0" w:space="0" w:color="auto" w:frame="1"/>
          <w:shd w:val="clear" w:color="auto" w:fill="FFFFFF"/>
          <w:lang w:eastAsia="ru-RU"/>
        </w:rPr>
        <w:t>Договоры купли-продажи (поставки) электрической энергии (мощности) в целях компенсации потерь электрической энергии, заключенные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 отсутствуют.</w:t>
      </w:r>
    </w:p>
    <w:p w:rsidR="00FF285C" w:rsidRDefault="00FF285C">
      <w:bookmarkStart w:id="0" w:name="_GoBack"/>
      <w:bookmarkEnd w:id="0"/>
    </w:p>
    <w:sectPr w:rsidR="00FF2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C1"/>
    <w:rsid w:val="004715C1"/>
    <w:rsid w:val="00514C74"/>
    <w:rsid w:val="00FF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A3BE4-1364-4227-AB10-B05A3923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4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C7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14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2603">
      <w:bodyDiv w:val="1"/>
      <w:marLeft w:val="0"/>
      <w:marRight w:val="0"/>
      <w:marTop w:val="0"/>
      <w:marBottom w:val="0"/>
      <w:divBdr>
        <w:top w:val="none" w:sz="0" w:space="0" w:color="auto"/>
        <w:left w:val="none" w:sz="0" w:space="0" w:color="auto"/>
        <w:bottom w:val="none" w:sz="0" w:space="0" w:color="auto"/>
        <w:right w:val="none" w:sz="0" w:space="0" w:color="auto"/>
      </w:divBdr>
      <w:divsChild>
        <w:div w:id="598101552">
          <w:marLeft w:val="0"/>
          <w:marRight w:val="0"/>
          <w:marTop w:val="0"/>
          <w:marBottom w:val="0"/>
          <w:divBdr>
            <w:top w:val="none" w:sz="0" w:space="0" w:color="auto"/>
            <w:left w:val="none" w:sz="0" w:space="0" w:color="auto"/>
            <w:bottom w:val="none" w:sz="0" w:space="0" w:color="auto"/>
            <w:right w:val="none" w:sz="0" w:space="0" w:color="auto"/>
          </w:divBdr>
        </w:div>
        <w:div w:id="481586381">
          <w:marLeft w:val="0"/>
          <w:marRight w:val="0"/>
          <w:marTop w:val="0"/>
          <w:marBottom w:val="0"/>
          <w:divBdr>
            <w:top w:val="none" w:sz="0" w:space="0" w:color="auto"/>
            <w:left w:val="none" w:sz="0" w:space="0" w:color="auto"/>
            <w:bottom w:val="none" w:sz="0" w:space="0" w:color="auto"/>
            <w:right w:val="none" w:sz="0" w:space="0" w:color="auto"/>
          </w:divBdr>
        </w:div>
        <w:div w:id="544299030">
          <w:marLeft w:val="0"/>
          <w:marRight w:val="0"/>
          <w:marTop w:val="0"/>
          <w:marBottom w:val="0"/>
          <w:divBdr>
            <w:top w:val="none" w:sz="0" w:space="0" w:color="auto"/>
            <w:left w:val="none" w:sz="0" w:space="0" w:color="auto"/>
            <w:bottom w:val="none" w:sz="0" w:space="0" w:color="auto"/>
            <w:right w:val="none" w:sz="0" w:space="0" w:color="auto"/>
          </w:divBdr>
        </w:div>
        <w:div w:id="2002004498">
          <w:marLeft w:val="0"/>
          <w:marRight w:val="0"/>
          <w:marTop w:val="0"/>
          <w:marBottom w:val="0"/>
          <w:divBdr>
            <w:top w:val="none" w:sz="0" w:space="0" w:color="auto"/>
            <w:left w:val="none" w:sz="0" w:space="0" w:color="auto"/>
            <w:bottom w:val="none" w:sz="0" w:space="0" w:color="auto"/>
            <w:right w:val="none" w:sz="0" w:space="0" w:color="auto"/>
          </w:divBdr>
        </w:div>
        <w:div w:id="2060156736">
          <w:marLeft w:val="0"/>
          <w:marRight w:val="0"/>
          <w:marTop w:val="0"/>
          <w:marBottom w:val="0"/>
          <w:divBdr>
            <w:top w:val="none" w:sz="0" w:space="0" w:color="auto"/>
            <w:left w:val="none" w:sz="0" w:space="0" w:color="auto"/>
            <w:bottom w:val="none" w:sz="0" w:space="0" w:color="auto"/>
            <w:right w:val="none" w:sz="0" w:space="0" w:color="auto"/>
          </w:divBdr>
        </w:div>
        <w:div w:id="1966353941">
          <w:marLeft w:val="0"/>
          <w:marRight w:val="0"/>
          <w:marTop w:val="0"/>
          <w:marBottom w:val="0"/>
          <w:divBdr>
            <w:top w:val="none" w:sz="0" w:space="0" w:color="auto"/>
            <w:left w:val="none" w:sz="0" w:space="0" w:color="auto"/>
            <w:bottom w:val="none" w:sz="0" w:space="0" w:color="auto"/>
            <w:right w:val="none" w:sz="0" w:space="0" w:color="auto"/>
          </w:divBdr>
        </w:div>
        <w:div w:id="1803616350">
          <w:marLeft w:val="0"/>
          <w:marRight w:val="0"/>
          <w:marTop w:val="0"/>
          <w:marBottom w:val="0"/>
          <w:divBdr>
            <w:top w:val="none" w:sz="0" w:space="0" w:color="auto"/>
            <w:left w:val="none" w:sz="0" w:space="0" w:color="auto"/>
            <w:bottom w:val="none" w:sz="0" w:space="0" w:color="auto"/>
            <w:right w:val="none" w:sz="0" w:space="0" w:color="auto"/>
          </w:divBdr>
        </w:div>
        <w:div w:id="799998645">
          <w:marLeft w:val="0"/>
          <w:marRight w:val="0"/>
          <w:marTop w:val="0"/>
          <w:marBottom w:val="0"/>
          <w:divBdr>
            <w:top w:val="none" w:sz="0" w:space="0" w:color="auto"/>
            <w:left w:val="none" w:sz="0" w:space="0" w:color="auto"/>
            <w:bottom w:val="none" w:sz="0" w:space="0" w:color="auto"/>
            <w:right w:val="none" w:sz="0" w:space="0" w:color="auto"/>
          </w:divBdr>
        </w:div>
        <w:div w:id="1367952251">
          <w:marLeft w:val="0"/>
          <w:marRight w:val="0"/>
          <w:marTop w:val="0"/>
          <w:marBottom w:val="0"/>
          <w:divBdr>
            <w:top w:val="none" w:sz="0" w:space="0" w:color="auto"/>
            <w:left w:val="none" w:sz="0" w:space="0" w:color="auto"/>
            <w:bottom w:val="none" w:sz="0" w:space="0" w:color="auto"/>
            <w:right w:val="none" w:sz="0" w:space="0" w:color="auto"/>
          </w:divBdr>
        </w:div>
        <w:div w:id="1021079961">
          <w:marLeft w:val="0"/>
          <w:marRight w:val="0"/>
          <w:marTop w:val="0"/>
          <w:marBottom w:val="0"/>
          <w:divBdr>
            <w:top w:val="none" w:sz="0" w:space="0" w:color="auto"/>
            <w:left w:val="none" w:sz="0" w:space="0" w:color="auto"/>
            <w:bottom w:val="none" w:sz="0" w:space="0" w:color="auto"/>
            <w:right w:val="none" w:sz="0" w:space="0" w:color="auto"/>
          </w:divBdr>
        </w:div>
        <w:div w:id="315109068">
          <w:marLeft w:val="0"/>
          <w:marRight w:val="0"/>
          <w:marTop w:val="0"/>
          <w:marBottom w:val="0"/>
          <w:divBdr>
            <w:top w:val="none" w:sz="0" w:space="0" w:color="auto"/>
            <w:left w:val="none" w:sz="0" w:space="0" w:color="auto"/>
            <w:bottom w:val="none" w:sz="0" w:space="0" w:color="auto"/>
            <w:right w:val="none" w:sz="0" w:space="0" w:color="auto"/>
          </w:divBdr>
        </w:div>
        <w:div w:id="1467697048">
          <w:marLeft w:val="0"/>
          <w:marRight w:val="0"/>
          <w:marTop w:val="0"/>
          <w:marBottom w:val="0"/>
          <w:divBdr>
            <w:top w:val="none" w:sz="0" w:space="0" w:color="auto"/>
            <w:left w:val="none" w:sz="0" w:space="0" w:color="auto"/>
            <w:bottom w:val="none" w:sz="0" w:space="0" w:color="auto"/>
            <w:right w:val="none" w:sz="0" w:space="0" w:color="auto"/>
          </w:divBdr>
        </w:div>
        <w:div w:id="1013994033">
          <w:marLeft w:val="0"/>
          <w:marRight w:val="0"/>
          <w:marTop w:val="0"/>
          <w:marBottom w:val="0"/>
          <w:divBdr>
            <w:top w:val="none" w:sz="0" w:space="0" w:color="auto"/>
            <w:left w:val="none" w:sz="0" w:space="0" w:color="auto"/>
            <w:bottom w:val="none" w:sz="0" w:space="0" w:color="auto"/>
            <w:right w:val="none" w:sz="0" w:space="0" w:color="auto"/>
          </w:divBdr>
        </w:div>
        <w:div w:id="1276984218">
          <w:marLeft w:val="0"/>
          <w:marRight w:val="0"/>
          <w:marTop w:val="0"/>
          <w:marBottom w:val="0"/>
          <w:divBdr>
            <w:top w:val="none" w:sz="0" w:space="0" w:color="auto"/>
            <w:left w:val="none" w:sz="0" w:space="0" w:color="auto"/>
            <w:bottom w:val="none" w:sz="0" w:space="0" w:color="auto"/>
            <w:right w:val="none" w:sz="0" w:space="0" w:color="auto"/>
          </w:divBdr>
        </w:div>
        <w:div w:id="692343039">
          <w:marLeft w:val="0"/>
          <w:marRight w:val="0"/>
          <w:marTop w:val="0"/>
          <w:marBottom w:val="0"/>
          <w:divBdr>
            <w:top w:val="none" w:sz="0" w:space="0" w:color="auto"/>
            <w:left w:val="none" w:sz="0" w:space="0" w:color="auto"/>
            <w:bottom w:val="none" w:sz="0" w:space="0" w:color="auto"/>
            <w:right w:val="none" w:sz="0" w:space="0" w:color="auto"/>
          </w:divBdr>
        </w:div>
        <w:div w:id="1986855186">
          <w:marLeft w:val="0"/>
          <w:marRight w:val="0"/>
          <w:marTop w:val="0"/>
          <w:marBottom w:val="0"/>
          <w:divBdr>
            <w:top w:val="none" w:sz="0" w:space="0" w:color="auto"/>
            <w:left w:val="none" w:sz="0" w:space="0" w:color="auto"/>
            <w:bottom w:val="none" w:sz="0" w:space="0" w:color="auto"/>
            <w:right w:val="none" w:sz="0" w:space="0" w:color="auto"/>
          </w:divBdr>
        </w:div>
        <w:div w:id="495848040">
          <w:marLeft w:val="0"/>
          <w:marRight w:val="0"/>
          <w:marTop w:val="0"/>
          <w:marBottom w:val="0"/>
          <w:divBdr>
            <w:top w:val="none" w:sz="0" w:space="0" w:color="auto"/>
            <w:left w:val="none" w:sz="0" w:space="0" w:color="auto"/>
            <w:bottom w:val="none" w:sz="0" w:space="0" w:color="auto"/>
            <w:right w:val="none" w:sz="0" w:space="0" w:color="auto"/>
          </w:divBdr>
        </w:div>
        <w:div w:id="826484544">
          <w:marLeft w:val="0"/>
          <w:marRight w:val="0"/>
          <w:marTop w:val="0"/>
          <w:marBottom w:val="0"/>
          <w:divBdr>
            <w:top w:val="none" w:sz="0" w:space="0" w:color="auto"/>
            <w:left w:val="none" w:sz="0" w:space="0" w:color="auto"/>
            <w:bottom w:val="none" w:sz="0" w:space="0" w:color="auto"/>
            <w:right w:val="none" w:sz="0" w:space="0" w:color="auto"/>
          </w:divBdr>
        </w:div>
        <w:div w:id="1404991227">
          <w:marLeft w:val="0"/>
          <w:marRight w:val="0"/>
          <w:marTop w:val="0"/>
          <w:marBottom w:val="0"/>
          <w:divBdr>
            <w:top w:val="none" w:sz="0" w:space="0" w:color="auto"/>
            <w:left w:val="none" w:sz="0" w:space="0" w:color="auto"/>
            <w:bottom w:val="none" w:sz="0" w:space="0" w:color="auto"/>
            <w:right w:val="none" w:sz="0" w:space="0" w:color="auto"/>
          </w:divBdr>
        </w:div>
        <w:div w:id="367028316">
          <w:marLeft w:val="0"/>
          <w:marRight w:val="0"/>
          <w:marTop w:val="0"/>
          <w:marBottom w:val="0"/>
          <w:divBdr>
            <w:top w:val="none" w:sz="0" w:space="0" w:color="auto"/>
            <w:left w:val="none" w:sz="0" w:space="0" w:color="auto"/>
            <w:bottom w:val="none" w:sz="0" w:space="0" w:color="auto"/>
            <w:right w:val="none" w:sz="0" w:space="0" w:color="auto"/>
          </w:divBdr>
        </w:div>
        <w:div w:id="1111364893">
          <w:marLeft w:val="0"/>
          <w:marRight w:val="0"/>
          <w:marTop w:val="0"/>
          <w:marBottom w:val="0"/>
          <w:divBdr>
            <w:top w:val="none" w:sz="0" w:space="0" w:color="auto"/>
            <w:left w:val="none" w:sz="0" w:space="0" w:color="auto"/>
            <w:bottom w:val="none" w:sz="0" w:space="0" w:color="auto"/>
            <w:right w:val="none" w:sz="0" w:space="0" w:color="auto"/>
          </w:divBdr>
        </w:div>
        <w:div w:id="2079131377">
          <w:marLeft w:val="0"/>
          <w:marRight w:val="0"/>
          <w:marTop w:val="0"/>
          <w:marBottom w:val="0"/>
          <w:divBdr>
            <w:top w:val="none" w:sz="0" w:space="0" w:color="auto"/>
            <w:left w:val="none" w:sz="0" w:space="0" w:color="auto"/>
            <w:bottom w:val="none" w:sz="0" w:space="0" w:color="auto"/>
            <w:right w:val="none" w:sz="0" w:space="0" w:color="auto"/>
          </w:divBdr>
        </w:div>
        <w:div w:id="116866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k-nnov.ru/information/2019/Contracts/Files/%D0%9F%D1%80%D0%B8%D0%BB%D0%BE%D0%B6%D0%B5%D0%BD%D0%B8%D0%B5%20N%201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k-nnov.ru/information/2019/Contracts/Files/%D0%9F%D1%80%D0%B8%D0%BB%D0%BE%D0%B6%D0%B5%D0%BD%D0%B8%D0%B5%20N%209.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k-nnov.ru/information/2019/Contracts/Files/%D0%9F%D1%80%D0%B8%D0%BB%D0%BE%D0%B6%D0%B5%D0%BD%D0%B8%D0%B5%20N%208.docx" TargetMode="External"/><Relationship Id="rId11" Type="http://schemas.openxmlformats.org/officeDocument/2006/relationships/hyperlink" Target="http://esk-nnov.ru/information/2019/Contracts/Files/%D0%98%D1%81%D1%82%D0%BE%D1%87%D0%BD%D0%B8%D0%BA%20%D0%BE%D1%84%D0%B8%D1%86%D0%B8%D0%B0%D0%BB%D1%8C%D0%BD%D0%BE%D0%B3%D0%BE%20%D0%BE%D0%BF%D1%83%D0%B1%D0%BB%D0%B8%D0%BA%D0%BE%D0%B2%D0%B0%D0%BD%D0%B8%D1%8F%D0%BD%D0%BE%D1%80%D0%BC%D0%B0%D1%82%D0%B8%D0%B2%D0%BD%D0%BE%D0%B3%D0%BE%20%D0%BF%D1%80%D0%B0%D0%B2%D0%BE%D0%B2%D0%BE%D0%B3%D0%BE%20%D0%B0%D0%BA%D1%82%D0%B0,%20%D1%80%D0%B5%D0%B3%D1%83%D0%BB%D0%B8%D1%80%D1%83%D1%8E%D1%89%D0%B5%D0%B3%D0%BE%20%D1%83%D1%81%D0%BB%D0%BE%D0%B2%D0%B8%D1%8F%20%D1%8D%D1%82%D0%B8%D1%85%20%D0%B4%D0%BE%D0%B3%D0%BE%D0%B2%D0%BE%D1%80%D0%BE%D0%B2.docx" TargetMode="External"/><Relationship Id="rId5" Type="http://schemas.openxmlformats.org/officeDocument/2006/relationships/hyperlink" Target="http://esk-nnov.ru/information/2019/Contracts/Files/%D0%94%D0%9E%D0%93%D0%9E%D0%92%D0%9E%D0%A0%20%D0%BE%D0%B1%20%D0%BE%D1%81%D1%83%D1%89%D0%B5%D1%81%D1%82%D0%B2%D0%BB%D0%B5%D0%BD%D0%B8%D0%B8%20%D1%82%D0%B5%D1%85%D0%BD%D0%BE%D0%BB%D0%BE%D0%B3%D0%B8%D1%87%D0%B5%D1%81%D0%BA%D0%BE%D0%B3%D0%BE%20%D0%BF%D1%80%D0%B8%D1%81%D0%BE%D0%B5%D0%B4%D0%B8%D0%BD%D0%B5%D0%BD%D0%B8%D1%8F%20%D0%BA%20%D1%8D%D0%BB%D0%B5%D0%BA%D1%82%D1%80%D0%B8%D1%87%D0%B5%D1%81%D0%BA%D0%B8%D0%BC%20%D1%81%D0%B5%D1%82%D1%8F%D0%BC.docx" TargetMode="External"/><Relationship Id="rId10" Type="http://schemas.openxmlformats.org/officeDocument/2006/relationships/hyperlink" Target="http://esk-nnov.ru/information/2019/Contracts/Files/%D0%9F%D1%80%D0%B8%D0%BB%D0%BE%D0%B6%D0%B5%D0%BD%D0%B8%D0%B5%20N%2012.docx" TargetMode="External"/><Relationship Id="rId4" Type="http://schemas.openxmlformats.org/officeDocument/2006/relationships/hyperlink" Target="http://esk-nnov.ru/information/2019/Contracts/Files/%D0%9E%D1%81%D0%BD%D0%BE%D0%B2%D0%BD%D1%8B%D0%B5%20%D1%83%D1%81%D0%BB%D0%BE%D0%B2%D0%B8%D1%8F,%20%D0%BD%D0%B0%20%D0%BA%D0%BE%D1%82%D0%BE%D1%80%D1%8B%D1%85%20%D0%BE%D1%81%D1%83%D1%89%D0%B5%D1%81%D1%82%D0%B2%D0%BB%D1%8F%D0%B5%D1%82%D1%81%D1%8F%20%D0%BE%D0%BA%D0%B0%D0%B7%D0%B0%D0%BD%D0%B8%D0%B5%20%D1%83%D1%81%D0%BB%D1%83%D0%B3%20%D0%BF%D0%BE%20%D0%BF%D0%B5%D1%80%D0%B5%D0%B4%D0%B0%D1%87%D0%B5%20%D1%8D%D0%BB%D0%B5%D0%BA%D1%82%D1%80%D0%B8%D1%87%D0%B5%D1%81%D0%BA%D0%BE%D0%B9%20%D1%8D%D0%BD%D0%B5%D1%80%D0%B3%D0%B8%D0%B8.docx" TargetMode="External"/><Relationship Id="rId9" Type="http://schemas.openxmlformats.org/officeDocument/2006/relationships/hyperlink" Target="http://esk-nnov.ru/information/2019/Contracts/Files/%D0%9F%D1%80%D0%B8%D0%BB%D0%BE%D0%B6%D0%B5%D0%BD%D0%B8%D0%B5%20N%20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2020-11-20T10:12:00Z</dcterms:created>
  <dcterms:modified xsi:type="dcterms:W3CDTF">2020-11-20T10:12:00Z</dcterms:modified>
</cp:coreProperties>
</file>