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72" w:rsidRDefault="001B2A88" w:rsidP="0050747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A73E99">
        <w:rPr>
          <w:rFonts w:cs="Times New Roman"/>
          <w:szCs w:val="28"/>
        </w:rPr>
        <w:t xml:space="preserve">                                                               </w:t>
      </w:r>
      <w:r w:rsidR="00507472">
        <w:rPr>
          <w:rFonts w:cs="Times New Roman"/>
          <w:szCs w:val="28"/>
        </w:rPr>
        <w:t xml:space="preserve">                                                  </w:t>
      </w:r>
      <w:r w:rsidR="00A73E99">
        <w:rPr>
          <w:rFonts w:cs="Times New Roman"/>
          <w:szCs w:val="28"/>
        </w:rPr>
        <w:t xml:space="preserve">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507472">
        <w:rPr>
          <w:szCs w:val="28"/>
        </w:rPr>
        <w:t>№1</w:t>
      </w:r>
      <w:r w:rsidR="00105C8E" w:rsidRPr="0000411A">
        <w:rPr>
          <w:rFonts w:cs="Times New Roman"/>
          <w:szCs w:val="28"/>
        </w:rPr>
        <w:t xml:space="preserve"> </w:t>
      </w:r>
    </w:p>
    <w:p w:rsidR="00507472" w:rsidRDefault="00105C8E" w:rsidP="00507472">
      <w:pPr>
        <w:jc w:val="center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</w:t>
      </w:r>
      <w:r w:rsidR="00507472">
        <w:rPr>
          <w:rFonts w:cs="Times New Roman"/>
          <w:szCs w:val="28"/>
        </w:rPr>
        <w:t xml:space="preserve">                                       </w:t>
      </w:r>
      <w:r w:rsidRPr="0000411A">
        <w:rPr>
          <w:rFonts w:cs="Times New Roman"/>
          <w:szCs w:val="28"/>
        </w:rPr>
        <w:t xml:space="preserve">к </w:t>
      </w:r>
      <w:r w:rsidR="00507472">
        <w:rPr>
          <w:rFonts w:cs="Times New Roman"/>
          <w:szCs w:val="28"/>
        </w:rPr>
        <w:t>Методическим указаниям,</w:t>
      </w:r>
    </w:p>
    <w:p w:rsidR="00105C8E" w:rsidRPr="0000411A" w:rsidRDefault="00507472" w:rsidP="0050747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</w:t>
      </w:r>
      <w:proofErr w:type="gramStart"/>
      <w:r>
        <w:rPr>
          <w:rFonts w:cs="Times New Roman"/>
          <w:szCs w:val="28"/>
        </w:rPr>
        <w:t>утвержденными</w:t>
      </w:r>
      <w:proofErr w:type="gramEnd"/>
      <w:r>
        <w:rPr>
          <w:rFonts w:cs="Times New Roman"/>
          <w:szCs w:val="28"/>
        </w:rPr>
        <w:t xml:space="preserve"> приказом ФСТ России</w:t>
      </w:r>
      <w:r w:rsidR="00105C8E"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="00507472">
        <w:rPr>
          <w:rFonts w:cs="Times New Roman"/>
          <w:szCs w:val="28"/>
        </w:rPr>
        <w:t xml:space="preserve">         </w:t>
      </w:r>
      <w:r w:rsidRPr="0000411A">
        <w:rPr>
          <w:rFonts w:cs="Times New Roman"/>
          <w:szCs w:val="28"/>
        </w:rPr>
        <w:t>от  «</w:t>
      </w:r>
      <w:r w:rsidR="00507472">
        <w:rPr>
          <w:rFonts w:cs="Times New Roman"/>
          <w:szCs w:val="28"/>
        </w:rPr>
        <w:t>18</w:t>
      </w:r>
      <w:r w:rsidRPr="0000411A">
        <w:rPr>
          <w:rFonts w:cs="Times New Roman"/>
          <w:szCs w:val="28"/>
        </w:rPr>
        <w:t xml:space="preserve">» </w:t>
      </w:r>
      <w:r w:rsidR="00507472">
        <w:rPr>
          <w:rFonts w:cs="Times New Roman"/>
          <w:szCs w:val="28"/>
        </w:rPr>
        <w:t>марта</w:t>
      </w:r>
      <w:r w:rsidR="00D82ACA">
        <w:rPr>
          <w:rFonts w:cs="Times New Roman"/>
          <w:szCs w:val="28"/>
        </w:rPr>
        <w:t xml:space="preserve"> </w:t>
      </w:r>
      <w:r w:rsidRPr="0000411A">
        <w:rPr>
          <w:rFonts w:cs="Times New Roman"/>
          <w:szCs w:val="28"/>
        </w:rPr>
        <w:t>201</w:t>
      </w:r>
      <w:r w:rsidR="00507472">
        <w:rPr>
          <w:rFonts w:cs="Times New Roman"/>
          <w:szCs w:val="28"/>
        </w:rPr>
        <w:t xml:space="preserve">5 </w:t>
      </w:r>
      <w:r w:rsidRPr="0000411A">
        <w:rPr>
          <w:rFonts w:cs="Times New Roman"/>
          <w:szCs w:val="28"/>
        </w:rPr>
        <w:t>г. №</w:t>
      </w:r>
      <w:r>
        <w:rPr>
          <w:rFonts w:cs="Times New Roman"/>
          <w:szCs w:val="28"/>
        </w:rPr>
        <w:t xml:space="preserve"> </w:t>
      </w:r>
      <w:r w:rsidR="00507472">
        <w:rPr>
          <w:rFonts w:cs="Times New Roman"/>
          <w:szCs w:val="28"/>
        </w:rPr>
        <w:t>421</w:t>
      </w:r>
      <w:r w:rsidR="00D82ACA">
        <w:rPr>
          <w:rFonts w:cs="Times New Roman"/>
          <w:szCs w:val="28"/>
        </w:rPr>
        <w:t>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Default="004E7445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4E7445">
        <w:rPr>
          <w:rFonts w:cs="Times New Roman"/>
          <w:b/>
          <w:szCs w:val="28"/>
        </w:rPr>
        <w:t>Форма раскрытия информации 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</w:t>
      </w:r>
    </w:p>
    <w:p w:rsidR="004E7445" w:rsidRPr="004E7445" w:rsidRDefault="004E7445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</w:p>
    <w:p w:rsidR="00281519" w:rsidRPr="00507472" w:rsidRDefault="00281519" w:rsidP="00281519">
      <w:pPr>
        <w:tabs>
          <w:tab w:val="left" w:pos="12855"/>
        </w:tabs>
        <w:rPr>
          <w:rFonts w:cs="Times New Roman"/>
          <w:b/>
          <w:szCs w:val="28"/>
          <w:u w:val="single"/>
        </w:rPr>
      </w:pPr>
      <w:r w:rsidRPr="0000411A">
        <w:rPr>
          <w:rFonts w:cs="Times New Roman"/>
          <w:szCs w:val="28"/>
        </w:rPr>
        <w:t>Наименование организации</w:t>
      </w:r>
      <w:r w:rsidR="00507472">
        <w:rPr>
          <w:rFonts w:cs="Times New Roman"/>
          <w:szCs w:val="28"/>
        </w:rPr>
        <w:t xml:space="preserve">: </w:t>
      </w:r>
      <w:r w:rsidR="00507472" w:rsidRPr="00507472">
        <w:rPr>
          <w:rFonts w:cs="Times New Roman"/>
          <w:b/>
          <w:szCs w:val="28"/>
          <w:u w:val="single"/>
        </w:rPr>
        <w:t>АО «Энергосетевая Компания» (АО «ЭСК»)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4E7445">
        <w:rPr>
          <w:rFonts w:cs="Times New Roman"/>
          <w:szCs w:val="28"/>
        </w:rPr>
        <w:t xml:space="preserve"> </w:t>
      </w:r>
      <w:r w:rsidR="00507472">
        <w:rPr>
          <w:rFonts w:cs="Times New Roman"/>
          <w:szCs w:val="28"/>
        </w:rPr>
        <w:t>5262054490</w:t>
      </w:r>
    </w:p>
    <w:p w:rsidR="00281519" w:rsidRPr="0000411A" w:rsidRDefault="00507472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КПП: 525601001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507472">
        <w:rPr>
          <w:rFonts w:cs="Times New Roman"/>
          <w:szCs w:val="28"/>
        </w:rPr>
        <w:t>2016</w:t>
      </w:r>
      <w:r w:rsidRPr="0000411A">
        <w:rPr>
          <w:rFonts w:cs="Times New Roman"/>
          <w:szCs w:val="28"/>
        </w:rPr>
        <w:t xml:space="preserve"> - </w:t>
      </w:r>
      <w:r w:rsidR="00507472">
        <w:rPr>
          <w:rFonts w:cs="Times New Roman"/>
          <w:szCs w:val="28"/>
        </w:rPr>
        <w:t>2020</w:t>
      </w:r>
      <w:r w:rsidRPr="0000411A">
        <w:rPr>
          <w:rFonts w:cs="Times New Roman"/>
          <w:szCs w:val="28"/>
        </w:rPr>
        <w:t xml:space="preserve"> гг.</w:t>
      </w:r>
    </w:p>
    <w:tbl>
      <w:tblPr>
        <w:tblW w:w="11135" w:type="dxa"/>
        <w:tblInd w:w="250" w:type="dxa"/>
        <w:tblLook w:val="04A0" w:firstRow="1" w:lastRow="0" w:firstColumn="1" w:lastColumn="0" w:noHBand="0" w:noVBand="1"/>
      </w:tblPr>
      <w:tblGrid>
        <w:gridCol w:w="986"/>
        <w:gridCol w:w="287"/>
        <w:gridCol w:w="3547"/>
        <w:gridCol w:w="1417"/>
        <w:gridCol w:w="1276"/>
        <w:gridCol w:w="1276"/>
        <w:gridCol w:w="2346"/>
      </w:tblGrid>
      <w:tr w:rsidR="00971748" w:rsidRPr="005478BA" w:rsidTr="004E7445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507472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2016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7445" w:rsidRPr="005478BA" w:rsidTr="004E7445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4E7445" w:rsidRPr="005478BA" w:rsidTr="004E7445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748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355261,95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748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E7445" w:rsidRDefault="004E7445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E7445" w:rsidRDefault="004E7445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2"/>
                <w:lang w:eastAsia="ru-RU"/>
              </w:rPr>
              <w:t>268442,34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E7445" w:rsidP="0099106C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Снижение выручки связано с тем, что </w:t>
            </w:r>
            <w:r w:rsidR="0099106C">
              <w:rPr>
                <w:rFonts w:eastAsia="Times New Roman" w:cs="Times New Roman"/>
                <w:sz w:val="22"/>
                <w:lang w:eastAsia="ru-RU"/>
              </w:rPr>
              <w:t xml:space="preserve">ПАО «МРСК </w:t>
            </w:r>
            <w:proofErr w:type="gramStart"/>
            <w:r w:rsidR="0099106C">
              <w:rPr>
                <w:rFonts w:eastAsia="Times New Roman" w:cs="Times New Roman"/>
                <w:sz w:val="22"/>
                <w:lang w:eastAsia="ru-RU"/>
              </w:rPr>
              <w:t>Ц</w:t>
            </w:r>
            <w:proofErr w:type="gramEnd"/>
            <w:r w:rsidR="0099106C">
              <w:rPr>
                <w:rFonts w:eastAsia="Times New Roman" w:cs="Times New Roman"/>
                <w:sz w:val="22"/>
                <w:lang w:eastAsia="ru-RU"/>
              </w:rPr>
              <w:t xml:space="preserve"> и П» оплачивало услуги за отпущенную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ээ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из сети АО «ЭСК»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748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318988,92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748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71748" w:rsidP="0097174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213886,79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748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39144,04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748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16374,05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748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7205,8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748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71748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2896,10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97174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7174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31938,25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748" w:rsidRDefault="0097174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71748" w:rsidRDefault="0097174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7174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13477,94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7174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77954,28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7174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66918,73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748" w:rsidRDefault="0097174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71748" w:rsidRDefault="0097174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201288,30</w:t>
            </w:r>
          </w:p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748" w:rsidRDefault="0097174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7174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130594,01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7174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377,54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167,26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 xml:space="preserve">расходы (с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lastRenderedPageBreak/>
              <w:t>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1.1.4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FB314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33731,15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54637,44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FB314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81,89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B3144">
              <w:rPr>
                <w:rFonts w:eastAsia="Times New Roman" w:cs="Times New Roman"/>
                <w:sz w:val="22"/>
                <w:lang w:eastAsia="ru-RU"/>
              </w:rPr>
              <w:t>7614,94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15580,10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Сумма арендных платежей превышает амортизацию и налог на имущество по договорам аренды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B3144">
              <w:rPr>
                <w:rFonts w:eastAsia="Times New Roman" w:cs="Times New Roman"/>
                <w:sz w:val="22"/>
                <w:lang w:eastAsia="ru-RU"/>
              </w:rPr>
              <w:t>23698,10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19816,67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B3144">
              <w:rPr>
                <w:rFonts w:eastAsia="Times New Roman" w:cs="Times New Roman"/>
                <w:sz w:val="22"/>
                <w:lang w:eastAsia="ru-RU"/>
              </w:rPr>
              <w:t>883,11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1752,39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Ввод основных средств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94,39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6C" w:rsidRPr="005478BA" w:rsidRDefault="0099106C" w:rsidP="00E30D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5457,47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7445" w:rsidRPr="005478BA" w:rsidTr="004E74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483,19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6C" w:rsidRPr="005478BA" w:rsidRDefault="0099106C" w:rsidP="00E30D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357,47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7445" w:rsidRPr="005478BA" w:rsidTr="004E7445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2427,84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FC3F16" w:rsidRDefault="0099106C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7445" w:rsidRPr="005478BA" w:rsidTr="004E7445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588,63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99106C" w:rsidRDefault="0099106C" w:rsidP="0099106C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11591,45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Штрафы, проценты за пользование кредитом, не включенные в тариф</w:t>
            </w:r>
          </w:p>
        </w:tc>
      </w:tr>
      <w:tr w:rsidR="004E7445" w:rsidRPr="005478BA" w:rsidTr="004E7445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2541,88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192874,00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107627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112676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AB5077" w:rsidRDefault="0099106C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AB5077" w:rsidRDefault="0099106C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Default="0099106C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99106C" w:rsidRPr="00AB5077" w:rsidRDefault="0099106C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AB5077" w:rsidRDefault="0099106C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52,442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52,465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7445" w:rsidRPr="005478BA" w:rsidTr="004E7445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Default="0099106C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AB5077" w:rsidRDefault="0099106C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Default="0099106C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99106C" w:rsidRDefault="0099106C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99106C" w:rsidRPr="00AB5077" w:rsidRDefault="0099106C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AB5077" w:rsidRDefault="0099106C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2052,305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CB29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2147,64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7445" w:rsidRPr="005478BA" w:rsidTr="004E7445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6C" w:rsidRPr="005478BA" w:rsidRDefault="0099106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4E7445" w:rsidRPr="005478BA" w:rsidTr="004E7445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17070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245,60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AE16A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r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Default="0099106C" w:rsidP="00CB2953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CB29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245,60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2713,21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2739,16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</w:t>
            </w:r>
            <w:r>
              <w:rPr>
                <w:rFonts w:eastAsia="Times New Roman" w:cs="Times New Roman"/>
                <w:sz w:val="22"/>
                <w:lang w:eastAsia="ru-RU"/>
              </w:rPr>
              <w:t>иц по линиям электропередач на СН 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1448,77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1467,57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106C" w:rsidRPr="005478BA" w:rsidTr="004E7445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06C" w:rsidRPr="00D13CCE" w:rsidRDefault="0099106C" w:rsidP="00AE16A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Н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уровне напряжения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1264,44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1271,59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7445" w:rsidRPr="005478BA" w:rsidTr="004E7445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5257,90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AE16A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AE16A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5260,20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4.1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AE16A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подстанциям на </w:t>
            </w:r>
            <w:r>
              <w:rPr>
                <w:rFonts w:eastAsia="Times New Roman" w:cs="Times New Roman"/>
                <w:sz w:val="22"/>
                <w:lang w:eastAsia="ru-RU"/>
              </w:rPr>
              <w:t>СН 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E30D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5257,90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E30D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E30D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5260,20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965,08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989,71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СН 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439,52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9106C" w:rsidRPr="005478BA" w:rsidTr="004E7445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06C" w:rsidRPr="005478BA" w:rsidRDefault="0099106C" w:rsidP="00E10AA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длина линий электропередач на НН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уровне напряжения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550,20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E7445" w:rsidRPr="005478BA" w:rsidTr="004E7445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78,60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77,10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19613,922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06C" w:rsidRPr="005478BA" w:rsidRDefault="0099106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7445" w:rsidRPr="005478BA" w:rsidTr="004E7445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06C" w:rsidRPr="00D82ACA" w:rsidRDefault="0099106C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11,595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6C" w:rsidRPr="005478BA" w:rsidRDefault="0099106C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06C" w:rsidRPr="005478BA" w:rsidRDefault="0099106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8A0316" w:rsidRPr="00892F6B" w:rsidRDefault="00230588" w:rsidP="009478E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</w:t>
      </w:r>
    </w:p>
    <w:sectPr w:rsidR="008A0316" w:rsidRPr="00892F6B" w:rsidSect="002C3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397" w:bottom="397" w:left="340" w:header="709" w:footer="31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CB" w:rsidRDefault="005B3ACB" w:rsidP="00757A39">
      <w:r>
        <w:separator/>
      </w:r>
    </w:p>
  </w:endnote>
  <w:endnote w:type="continuationSeparator" w:id="0">
    <w:p w:rsidR="005B3ACB" w:rsidRDefault="005B3ACB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F2" w:rsidRDefault="00A633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FE" w:rsidRDefault="00CA13FE"/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710"/>
      <w:gridCol w:w="9689"/>
    </w:tblGrid>
    <w:tr w:rsidR="00CA13FE">
      <w:tc>
        <w:tcPr>
          <w:tcW w:w="750" w:type="pct"/>
        </w:tcPr>
        <w:p w:rsidR="00CA13FE" w:rsidRDefault="00CA13FE">
          <w:pPr>
            <w:pStyle w:val="a5"/>
            <w:jc w:val="right"/>
            <w:rPr>
              <w:color w:val="4F81BD" w:themeColor="accent1"/>
            </w:rPr>
          </w:pPr>
        </w:p>
      </w:tc>
      <w:tc>
        <w:tcPr>
          <w:tcW w:w="4250" w:type="pct"/>
        </w:tcPr>
        <w:p w:rsidR="00CA13FE" w:rsidRDefault="00CA13FE">
          <w:pPr>
            <w:pStyle w:val="a5"/>
            <w:rPr>
              <w:color w:val="4F81BD" w:themeColor="accent1"/>
            </w:rPr>
          </w:pPr>
        </w:p>
      </w:tc>
    </w:tr>
  </w:tbl>
  <w:p w:rsidR="00650CB5" w:rsidRDefault="00650C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F2" w:rsidRDefault="00A633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CB" w:rsidRDefault="005B3ACB" w:rsidP="00757A39">
      <w:r>
        <w:separator/>
      </w:r>
    </w:p>
  </w:footnote>
  <w:footnote w:type="continuationSeparator" w:id="0">
    <w:p w:rsidR="005B3ACB" w:rsidRDefault="005B3ACB" w:rsidP="0075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F2" w:rsidRDefault="00A633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F2" w:rsidRDefault="00A633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F2" w:rsidRDefault="00A633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49B8"/>
    <w:rsid w:val="001A5885"/>
    <w:rsid w:val="001A77C9"/>
    <w:rsid w:val="001B2A88"/>
    <w:rsid w:val="001C7059"/>
    <w:rsid w:val="001C7578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B0030"/>
    <w:rsid w:val="002B5113"/>
    <w:rsid w:val="002C343C"/>
    <w:rsid w:val="002C3696"/>
    <w:rsid w:val="002C5B25"/>
    <w:rsid w:val="002C6717"/>
    <w:rsid w:val="002C7946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E7445"/>
    <w:rsid w:val="004F5FCB"/>
    <w:rsid w:val="005005E8"/>
    <w:rsid w:val="00500678"/>
    <w:rsid w:val="00505A61"/>
    <w:rsid w:val="00507472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478EA"/>
    <w:rsid w:val="00953EFC"/>
    <w:rsid w:val="009577AE"/>
    <w:rsid w:val="009613CD"/>
    <w:rsid w:val="00967A72"/>
    <w:rsid w:val="00971748"/>
    <w:rsid w:val="0097277B"/>
    <w:rsid w:val="009756D0"/>
    <w:rsid w:val="00980B9C"/>
    <w:rsid w:val="00985B62"/>
    <w:rsid w:val="0099106C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698D"/>
    <w:rsid w:val="00A350A7"/>
    <w:rsid w:val="00A42C8B"/>
    <w:rsid w:val="00A521EB"/>
    <w:rsid w:val="00A633F2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E16AE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9769F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8303A"/>
    <w:rsid w:val="00C84185"/>
    <w:rsid w:val="00C846D2"/>
    <w:rsid w:val="00C85B90"/>
    <w:rsid w:val="00CA0651"/>
    <w:rsid w:val="00CA13FE"/>
    <w:rsid w:val="00CA697A"/>
    <w:rsid w:val="00CA6A94"/>
    <w:rsid w:val="00CB16ED"/>
    <w:rsid w:val="00CB2953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35916"/>
    <w:rsid w:val="00D35C03"/>
    <w:rsid w:val="00D43F6F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0AAF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3144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16313-C35C-400F-BD48-F9BD281E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Горская</cp:lastModifiedBy>
  <cp:revision>2</cp:revision>
  <cp:lastPrinted>2014-11-28T13:05:00Z</cp:lastPrinted>
  <dcterms:created xsi:type="dcterms:W3CDTF">2017-04-07T06:38:00Z</dcterms:created>
  <dcterms:modified xsi:type="dcterms:W3CDTF">2017-04-07T06:38:00Z</dcterms:modified>
</cp:coreProperties>
</file>