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F44D50" w:rsidP="006154B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6154B6">
              <w:t>12.12.2023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F44D50" w:rsidP="0082744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27442">
              <w:t>54/2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F44D50" w:rsidP="00570C9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 xml:space="preserve">Об установлении </w:t>
            </w:r>
            <w:r w:rsidR="006D291B" w:rsidRPr="006D291B">
              <w:rPr>
                <w:noProof/>
              </w:rPr>
              <w:t>льготн</w:t>
            </w:r>
            <w:r w:rsidR="0012023F">
              <w:rPr>
                <w:noProof/>
              </w:rPr>
              <w:t>ой</w:t>
            </w:r>
            <w:r w:rsidR="006D291B" w:rsidRPr="006D291B">
              <w:rPr>
                <w:noProof/>
              </w:rPr>
              <w:t xml:space="preserve"> став</w:t>
            </w:r>
            <w:r w:rsidR="0012023F">
              <w:rPr>
                <w:noProof/>
              </w:rPr>
              <w:t>ки</w:t>
            </w:r>
            <w:r w:rsidR="006D291B" w:rsidRPr="006D291B">
              <w:rPr>
                <w:noProof/>
              </w:rPr>
              <w:t xml:space="preserve"> за 1 кВт запрашиваемой максимальной мощности</w:t>
            </w:r>
            <w:r w:rsidR="006D291B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и об определении </w:t>
            </w:r>
            <w:r w:rsidR="008046A2" w:rsidRPr="008046A2">
              <w:rPr>
                <w:noProof/>
              </w:rPr>
              <w:t>размера выпадающих доходов</w:t>
            </w:r>
            <w:r w:rsidR="008046A2">
              <w:rPr>
                <w:noProof/>
              </w:rPr>
              <w:t xml:space="preserve"> </w:t>
            </w:r>
            <w:r w:rsidR="008046A2" w:rsidRPr="008046A2">
              <w:rPr>
                <w:noProof/>
              </w:rPr>
              <w:t>сетевых организаций, оказывающих услуги по передаче электрической энергии на территории Нижегородской области</w:t>
            </w:r>
            <w:r w:rsidR="008046A2">
              <w:rPr>
                <w:noProof/>
              </w:rPr>
              <w:t>,</w:t>
            </w:r>
            <w:r w:rsidR="008046A2" w:rsidRPr="008046A2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связанных с </w:t>
            </w:r>
            <w:r w:rsidR="008046A2" w:rsidRPr="008046A2">
              <w:rPr>
                <w:noProof/>
              </w:rPr>
              <w:t>осуществлением технологического присоединения к электрическим сетям</w:t>
            </w:r>
            <w:r w:rsidR="008046A2">
              <w:rPr>
                <w:noProof/>
              </w:rPr>
              <w:t xml:space="preserve">, </w:t>
            </w:r>
            <w:r w:rsidR="008046A2">
              <w:rPr>
                <w:noProof/>
              </w:rPr>
              <w:br/>
            </w:r>
            <w:r w:rsidR="006D291B">
              <w:rPr>
                <w:noProof/>
              </w:rPr>
              <w:t>на 202</w:t>
            </w:r>
            <w:r w:rsidR="00570C99">
              <w:rPr>
                <w:noProof/>
              </w:rPr>
              <w:t>4</w:t>
            </w:r>
            <w:r w:rsidR="006D291B">
              <w:rPr>
                <w:noProof/>
              </w:rPr>
              <w:t xml:space="preserve"> год</w:t>
            </w:r>
            <w:r w:rsidR="006D291B" w:rsidRPr="006D291B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121AB7" w:rsidRDefault="00121AB7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827442" w:rsidRDefault="00827442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6B4E56" w:rsidRPr="007F1DDF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 xml:space="preserve">от </w:t>
      </w:r>
      <w:r w:rsidR="006D291B">
        <w:t>30 июня 2022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</w:t>
      </w:r>
      <w:r w:rsidR="006D291B">
        <w:t>490/22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</w:t>
      </w:r>
      <w:r w:rsidRPr="007F1DDF">
        <w:t xml:space="preserve">экспертных заключений рег. №№ </w:t>
      </w:r>
      <w:r w:rsidR="00D137F7" w:rsidRPr="00D137F7">
        <w:t>в-805 от 5 декабря 2023 г., в-806</w:t>
      </w:r>
      <w:r w:rsidR="00CD6752">
        <w:t xml:space="preserve">                   </w:t>
      </w:r>
      <w:r w:rsidR="00D137F7" w:rsidRPr="00D137F7">
        <w:t xml:space="preserve"> от 5 декабря 2023 г., в-807 от 5 декабря 2023 г., в-808 от 5 декабря 2023 г., в-809 от 5 декабря 2023 г., в-810 от 5 декабря 2023 г., в-812 от 5 декабря 2023 г., в-813 от 5 декабря 2023 г., в-814 от 5 декабря 2023 г., в-815 от 5 декабря 2023 г., в-816 от 5 декабря 2023 г., в-817 от 5 декабря 2023 г., в-818 от 5 декабря 2023 г., в-819 от 5 декабря 2023 г., в-820 от 5 декабря 2023 г., в-822 от 5 декабря 2023 г.</w:t>
      </w:r>
      <w:r w:rsidR="005C4F09">
        <w:t xml:space="preserve">, </w:t>
      </w:r>
      <w:r w:rsidR="005C4F09" w:rsidRPr="005C4F09">
        <w:t>протокола заседания правления региональной службы по тарифам Нижегородской области № 54 от 12 декабря 2023 г.</w:t>
      </w:r>
      <w:r w:rsidR="00BF7B2C" w:rsidRPr="00D137F7">
        <w:t>:</w:t>
      </w:r>
    </w:p>
    <w:p w:rsidR="006D291B" w:rsidRPr="00A254E5" w:rsidRDefault="001B451A" w:rsidP="006D291B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F1DDF">
        <w:rPr>
          <w:b/>
        </w:rPr>
        <w:t>1.</w:t>
      </w:r>
      <w:r w:rsidRPr="007F1DDF">
        <w:t xml:space="preserve"> </w:t>
      </w:r>
      <w:r w:rsidR="0012023F" w:rsidRPr="007F1DDF">
        <w:t>Установить льготную ставку</w:t>
      </w:r>
      <w:r w:rsidR="006D291B" w:rsidRPr="007F1DDF">
        <w:t xml:space="preserve"> за 1 кВт запрашиваемой максимальной</w:t>
      </w:r>
      <w:r w:rsidR="006D291B" w:rsidRPr="0067496F">
        <w:t xml:space="preserve"> </w:t>
      </w:r>
      <w:r w:rsidR="006D291B" w:rsidRPr="00A254E5">
        <w:t xml:space="preserve">мощности при технологическом присоединении объектов микрогенерации заявителей - физических лиц, в том числе при одновременном технологическом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микрогенерации, а также энергопринимающих устройств заявителей - физических лиц, максимальная мощность которых не превышает </w:t>
      </w:r>
      <w:r w:rsidR="006D291B" w:rsidRPr="00A254E5">
        <w:br/>
        <w:t xml:space="preserve">15 кВт включительно (с учетом ранее присоединенных в данной точке присоединения энергопринимающих устройств), в отношении всей совокупности мероприятий по технологическому присоединению </w:t>
      </w:r>
      <w:r w:rsidR="0012023F" w:rsidRPr="00A254E5">
        <w:t xml:space="preserve">в размере </w:t>
      </w:r>
      <w:r w:rsidR="00F2506E">
        <w:t>7728</w:t>
      </w:r>
      <w:r w:rsidR="008B4A15" w:rsidRPr="00A254E5">
        <w:t xml:space="preserve"> рублей (с учетом НДС) за кВт </w:t>
      </w:r>
      <w:r w:rsidR="006D291B" w:rsidRPr="00A254E5">
        <w:t xml:space="preserve">(а в случаях, предусмотренных абзацами одиннадцатым - девятнадцатым пункта 17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861, - в </w:t>
      </w:r>
      <w:r w:rsidR="006D291B" w:rsidRPr="00F2506E">
        <w:t xml:space="preserve">размере </w:t>
      </w:r>
      <w:r w:rsidR="00F2506E" w:rsidRPr="00F2506E">
        <w:t>1114,02</w:t>
      </w:r>
      <w:r w:rsidR="006D291B" w:rsidRPr="00A254E5">
        <w:t xml:space="preserve"> рублей (с</w:t>
      </w:r>
      <w:r w:rsidR="006D291B" w:rsidRPr="00A254E5">
        <w:rPr>
          <w:lang w:val="en-US"/>
        </w:rPr>
        <w:t> </w:t>
      </w:r>
      <w:r w:rsidR="006D291B" w:rsidRPr="00A254E5">
        <w:t xml:space="preserve">учетом НДС) </w:t>
      </w:r>
      <w:r w:rsidR="006D291B" w:rsidRPr="00A254E5">
        <w:rPr>
          <w:lang w:eastAsia="en-US"/>
        </w:rPr>
        <w:t xml:space="preserve">за кВт) </w:t>
      </w:r>
      <w:r w:rsidR="006D291B" w:rsidRPr="00A254E5">
        <w:t>при присоединении энергопринимающих устройств и (или) объектов микрогенерации, присоединяемых по третьей категории надежности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046A2" w:rsidRPr="00A254E5" w:rsidRDefault="008046A2" w:rsidP="008046A2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A254E5">
        <w:rPr>
          <w:b w:val="0"/>
          <w:bCs w:val="0"/>
        </w:rPr>
        <w:t xml:space="preserve">Условия применения установленной льготной ставки за 1 кВт </w:t>
      </w:r>
      <w:r w:rsidRPr="00A254E5">
        <w:rPr>
          <w:b w:val="0"/>
        </w:rPr>
        <w:t xml:space="preserve">запрашиваемой максимальной мощности </w:t>
      </w:r>
      <w:r w:rsidRPr="00A254E5">
        <w:rPr>
          <w:b w:val="0"/>
          <w:bCs w:val="0"/>
        </w:rPr>
        <w:t xml:space="preserve">определены постановлением Правительства Российской Федерации от 27 декабря 2004 г. № 861 </w:t>
      </w:r>
      <w:r w:rsidR="00FB7F40">
        <w:rPr>
          <w:b w:val="0"/>
          <w:bCs w:val="0"/>
        </w:rPr>
        <w:br/>
      </w:r>
      <w:r w:rsidRPr="00A254E5">
        <w:rPr>
          <w:b w:val="0"/>
          <w:bCs w:val="0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</w:t>
      </w:r>
      <w:r w:rsidRPr="00A254E5">
        <w:rPr>
          <w:b w:val="0"/>
          <w:bCs w:val="0"/>
        </w:rPr>
        <w:lastRenderedPageBreak/>
        <w:t>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9369E1" w:rsidRPr="00A254E5" w:rsidRDefault="009369E1" w:rsidP="009369E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54E5">
        <w:rPr>
          <w:b/>
          <w:bCs/>
          <w:szCs w:val="24"/>
        </w:rPr>
        <w:t>2.</w:t>
      </w:r>
      <w:r w:rsidRPr="00A254E5">
        <w:rPr>
          <w:szCs w:val="24"/>
        </w:rPr>
        <w:t xml:space="preserve"> Размер выпадающих доходов сетевых </w:t>
      </w:r>
      <w:r w:rsidRPr="00A254E5">
        <w:rPr>
          <w:noProof/>
          <w:szCs w:val="24"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rPr>
          <w:szCs w:val="24"/>
        </w:rPr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</w:t>
      </w:r>
      <w:r w:rsidR="00570C99">
        <w:rPr>
          <w:szCs w:val="24"/>
        </w:rPr>
        <w:t>4</w:t>
      </w:r>
      <w:r w:rsidRPr="00A254E5">
        <w:rPr>
          <w:szCs w:val="24"/>
        </w:rPr>
        <w:t xml:space="preserve">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:rsidTr="00810432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9369E1" w:rsidRPr="00A254E5" w:rsidTr="00753B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E1" w:rsidRPr="00753B41" w:rsidRDefault="009369E1" w:rsidP="00810432">
            <w:pPr>
              <w:rPr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753B41">
              <w:rPr>
                <w:sz w:val="22"/>
                <w:szCs w:val="20"/>
              </w:rPr>
              <w:t xml:space="preserve">7704726225), </w:t>
            </w:r>
            <w:r w:rsidRPr="00753B41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753B4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2773,98</w:t>
            </w:r>
          </w:p>
        </w:tc>
      </w:tr>
      <w:tr w:rsidR="009369E1" w:rsidRPr="00A254E5" w:rsidTr="00753B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9369E1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E1" w:rsidRPr="00753B41" w:rsidRDefault="009369E1" w:rsidP="00810432">
            <w:pPr>
              <w:rPr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>АКЦИОНЕРНОЕ ОБЩЕСТВО «ВЫКСАЭНЕРГО» (ИНН 5247056301),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753B4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881,62</w:t>
            </w:r>
          </w:p>
        </w:tc>
      </w:tr>
      <w:tr w:rsidR="009369E1" w:rsidRPr="00A254E5" w:rsidTr="0075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9369E1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9369E1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369E1" w:rsidRPr="00753B41" w:rsidRDefault="009369E1" w:rsidP="00810432">
            <w:pPr>
              <w:rPr>
                <w:sz w:val="22"/>
                <w:szCs w:val="20"/>
              </w:rPr>
            </w:pPr>
            <w:r w:rsidRPr="00753B41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753B41">
              <w:rPr>
                <w:noProof/>
                <w:sz w:val="22"/>
                <w:szCs w:val="20"/>
              </w:rPr>
              <w:t xml:space="preserve">(ИНН </w:t>
            </w:r>
            <w:r w:rsidRPr="00753B41">
              <w:rPr>
                <w:sz w:val="22"/>
                <w:szCs w:val="20"/>
              </w:rPr>
              <w:t>5261036875)</w:t>
            </w:r>
            <w:r w:rsidRPr="00753B41">
              <w:rPr>
                <w:noProof/>
                <w:sz w:val="22"/>
                <w:szCs w:val="20"/>
              </w:rPr>
              <w:t xml:space="preserve">, </w:t>
            </w:r>
            <w:r w:rsidRPr="00753B41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369E1" w:rsidRPr="00A254E5" w:rsidRDefault="00753B4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1167,61</w:t>
            </w:r>
          </w:p>
        </w:tc>
      </w:tr>
      <w:tr w:rsidR="009369E1" w:rsidRPr="00A254E5" w:rsidTr="0075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9369E1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369E1" w:rsidRPr="00753B41" w:rsidRDefault="009369E1" w:rsidP="00810432">
            <w:pPr>
              <w:rPr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753B41">
              <w:rPr>
                <w:bCs/>
                <w:sz w:val="22"/>
                <w:szCs w:val="20"/>
              </w:rPr>
              <w:t xml:space="preserve">(ИНН </w:t>
            </w:r>
            <w:r w:rsidRPr="00753B41">
              <w:rPr>
                <w:sz w:val="22"/>
                <w:szCs w:val="20"/>
                <w:shd w:val="clear" w:color="auto" w:fill="FFFFFF"/>
              </w:rPr>
              <w:t>5261056945)</w:t>
            </w:r>
            <w:r w:rsidRPr="00753B41">
              <w:rPr>
                <w:bCs/>
                <w:sz w:val="22"/>
                <w:szCs w:val="20"/>
              </w:rPr>
              <w:t>,</w:t>
            </w:r>
            <w:r w:rsidRPr="00753B41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753B4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1206,19</w:t>
            </w:r>
          </w:p>
        </w:tc>
      </w:tr>
      <w:tr w:rsidR="009369E1" w:rsidRPr="00A254E5" w:rsidTr="0075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9369E1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369E1" w:rsidRPr="00753B41" w:rsidRDefault="009369E1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 xml:space="preserve">ОБЩЕСТВО С ОГРАНИЧЕННОЙ ОТВЕТСТВЕННОСТЬЮ «ПАВЛОВОЭНЕРГО» </w:t>
            </w:r>
            <w:r w:rsidRPr="00753B41">
              <w:rPr>
                <w:noProof/>
                <w:sz w:val="22"/>
                <w:szCs w:val="20"/>
              </w:rPr>
              <w:br/>
              <w:t>(ИНН 5252021872), г. Павлово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753B4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7634,40</w:t>
            </w:r>
          </w:p>
        </w:tc>
      </w:tr>
      <w:tr w:rsidR="009369E1" w:rsidRPr="00A254E5" w:rsidTr="0075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9369E1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369E1" w:rsidRPr="00753B41" w:rsidRDefault="009369E1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753B4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1545,42</w:t>
            </w:r>
          </w:p>
        </w:tc>
      </w:tr>
      <w:tr w:rsidR="0092632E" w:rsidRPr="00A254E5" w:rsidTr="004B5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2632E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41649C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E" w:rsidRPr="00753B41" w:rsidRDefault="0092632E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753B41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92632E" w:rsidP="00810432">
            <w:pPr>
              <w:jc w:val="center"/>
              <w:rPr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285,31</w:t>
            </w:r>
          </w:p>
        </w:tc>
      </w:tr>
      <w:tr w:rsidR="0092632E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92632E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E" w:rsidRPr="00753B41" w:rsidRDefault="0092632E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753B41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92632E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1198,12</w:t>
            </w:r>
          </w:p>
        </w:tc>
      </w:tr>
      <w:tr w:rsidR="0092632E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92632E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E" w:rsidRPr="00753B41" w:rsidRDefault="0092632E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«ЭЛЕКТРОСЕТИ»  </w:t>
            </w:r>
            <w:r w:rsidRPr="00753B41">
              <w:rPr>
                <w:noProof/>
                <w:sz w:val="22"/>
                <w:szCs w:val="20"/>
              </w:rPr>
              <w:br/>
              <w:t>(ИНН 5256113940),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92632E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161,73</w:t>
            </w:r>
          </w:p>
        </w:tc>
      </w:tr>
      <w:tr w:rsidR="0092632E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92632E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E" w:rsidRPr="00753B41" w:rsidRDefault="0092632E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>АКЦИОНЕРНОЕ ОБЩЕСТВО «ЭНЕРГОСЕТЕВАЯ КОМПАНИЯ» (ИНН</w:t>
            </w:r>
            <w:r w:rsidRPr="00753B41">
              <w:t xml:space="preserve"> </w:t>
            </w:r>
            <w:r w:rsidRPr="00753B41">
              <w:rPr>
                <w:noProof/>
                <w:sz w:val="22"/>
                <w:szCs w:val="20"/>
              </w:rPr>
              <w:t xml:space="preserve">5262054490), г. Нижний </w:t>
            </w:r>
            <w:r w:rsidRPr="00753B41">
              <w:rPr>
                <w:noProof/>
                <w:sz w:val="22"/>
                <w:szCs w:val="20"/>
              </w:rPr>
              <w:lastRenderedPageBreak/>
              <w:t>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92632E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lastRenderedPageBreak/>
              <w:t>2771,94</w:t>
            </w:r>
          </w:p>
        </w:tc>
      </w:tr>
      <w:tr w:rsidR="0092632E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5C4F0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11</w:t>
            </w:r>
            <w:r w:rsidR="0092632E" w:rsidRPr="00A254E5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E" w:rsidRPr="00753B41" w:rsidRDefault="0092632E" w:rsidP="00810432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>ОБЩЕСТВО С ОГРАНИЧЕННОЙ ОТВЕТСТВЕННОСТЬЮ «ПРИВОЛЖСКАЯ СЕТЕВАЯ КОМПАНИЯ»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2E" w:rsidRPr="00A254E5" w:rsidRDefault="0092632E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308,09</w:t>
            </w:r>
          </w:p>
        </w:tc>
      </w:tr>
      <w:tr w:rsidR="00663F90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663F90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753B41" w:rsidRDefault="00663F90" w:rsidP="00663F90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753B41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663F90" w:rsidP="00663F90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4079,42</w:t>
            </w:r>
          </w:p>
        </w:tc>
      </w:tr>
      <w:tr w:rsidR="00663F90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663F90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753B41" w:rsidRDefault="00663F90" w:rsidP="00663F90">
            <w:pPr>
              <w:rPr>
                <w:noProof/>
                <w:sz w:val="22"/>
                <w:szCs w:val="20"/>
              </w:rPr>
            </w:pPr>
            <w:r w:rsidRPr="00753B41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753B41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26,38</w:t>
            </w:r>
          </w:p>
        </w:tc>
      </w:tr>
      <w:tr w:rsidR="00663F90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663F90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753B41" w:rsidRDefault="00663F90" w:rsidP="00663F90">
            <w:pPr>
              <w:rPr>
                <w:noProof/>
                <w:sz w:val="22"/>
                <w:szCs w:val="20"/>
              </w:rPr>
            </w:pPr>
            <w:r w:rsidRPr="0092632E">
              <w:rPr>
                <w:noProof/>
                <w:sz w:val="22"/>
                <w:szCs w:val="22"/>
              </w:rPr>
              <w:t xml:space="preserve">ОБЩЕСТВО С ОГРАНИЧЕННОЙ ОТВЕТСТВЕННОСТЬЮ «ПРИВОЛЖСКИЕ ЭЛЕКТРИЧЕСКИЕ СЕТИ» (ИНН 5260467692), </w:t>
            </w:r>
            <w:r w:rsidR="00A325F2">
              <w:rPr>
                <w:noProof/>
                <w:sz w:val="22"/>
                <w:szCs w:val="22"/>
              </w:rPr>
              <w:br/>
            </w:r>
            <w:r w:rsidRPr="0092632E">
              <w:rPr>
                <w:noProof/>
                <w:sz w:val="22"/>
                <w:szCs w:val="22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663F90" w:rsidP="00663F90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28,50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3.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570C99">
        <w:t>че электрической энергии на 2024</w:t>
      </w:r>
      <w:r w:rsidRPr="00A254E5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:rsidTr="00810432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0A3D69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9369E1"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</w:tcPr>
          <w:p w:rsidR="009369E1" w:rsidRPr="00570C99" w:rsidRDefault="0092632E" w:rsidP="009369E1">
            <w:pPr>
              <w:rPr>
                <w:noProof/>
                <w:sz w:val="22"/>
                <w:szCs w:val="20"/>
                <w:highlight w:val="yellow"/>
              </w:rPr>
            </w:pPr>
            <w:r w:rsidRPr="00753B41">
              <w:rPr>
                <w:noProof/>
                <w:sz w:val="22"/>
                <w:szCs w:val="20"/>
              </w:rPr>
              <w:t xml:space="preserve">Публичное акционерное общество «Россети Центр и Приволжье» </w:t>
            </w:r>
            <w:r w:rsidRPr="00753B41">
              <w:rPr>
                <w:sz w:val="22"/>
                <w:szCs w:val="20"/>
              </w:rPr>
              <w:t>(ИНН 5260200603),</w:t>
            </w:r>
            <w:r w:rsidRPr="00753B41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2632E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10271,33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4.</w:t>
      </w:r>
      <w:r w:rsidRPr="00A254E5">
        <w:t xml:space="preserve"> Размер выпадающих доходов публичного акционерного общества </w:t>
      </w:r>
      <w:r w:rsidRPr="00A254E5">
        <w:rPr>
          <w:noProof/>
        </w:rPr>
        <w:t xml:space="preserve">«Россети Центр и Приволжье» </w:t>
      </w:r>
      <w:r w:rsidRPr="00A254E5">
        <w:t>(ИНН 5260200603)</w:t>
      </w:r>
      <w:r w:rsidRPr="00A254E5">
        <w:rPr>
          <w:color w:val="000000"/>
        </w:rPr>
        <w:t>,</w:t>
      </w:r>
      <w:r w:rsidRPr="00A254E5">
        <w:rPr>
          <w:noProof/>
        </w:rPr>
        <w:t xml:space="preserve"> г. Нижний Новгород,</w:t>
      </w:r>
      <w:r w:rsidRPr="00A254E5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</w:t>
      </w:r>
      <w:r w:rsidR="00570C99">
        <w:t>нергии на 2024</w:t>
      </w:r>
      <w:r w:rsidRPr="00A254E5">
        <w:t xml:space="preserve"> год, </w:t>
      </w:r>
      <w:r w:rsidRPr="0092632E">
        <w:t xml:space="preserve">составляет </w:t>
      </w:r>
      <w:r w:rsidR="0092632E" w:rsidRPr="0092632E">
        <w:t>295,62</w:t>
      </w:r>
      <w:r w:rsidRPr="0092632E">
        <w:t xml:space="preserve"> тыс. руб.</w:t>
      </w:r>
    </w:p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5.</w:t>
      </w:r>
      <w:r w:rsidRPr="00A254E5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</w:t>
      </w:r>
      <w:r w:rsidR="00570C99">
        <w:t>че электрической энергии на 2024</w:t>
      </w:r>
      <w:r w:rsidRPr="00A254E5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9369E1" w:rsidRPr="00A254E5" w:rsidTr="00810432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A254E5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A254E5">
              <w:rPr>
                <w:color w:val="000000"/>
                <w:sz w:val="20"/>
                <w:szCs w:val="20"/>
              </w:rPr>
              <w:t xml:space="preserve">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663F90" w:rsidRPr="00A254E5" w:rsidTr="0081043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663F90" w:rsidRPr="00A254E5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F90" w:rsidRPr="00663F90" w:rsidRDefault="00663F90" w:rsidP="00663F90">
            <w:pPr>
              <w:rPr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>АКЦИОНЕРНОЕ ОБЩЕСТВО «ВЫКСАЭНЕРГО» (ИНН 5247056301),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90" w:rsidRPr="00A254E5" w:rsidRDefault="00663F90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1796,47</w:t>
            </w:r>
          </w:p>
        </w:tc>
      </w:tr>
      <w:tr w:rsidR="00663F90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663F90" w:rsidRPr="00A254E5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</w:tcPr>
          <w:p w:rsidR="00663F90" w:rsidRPr="00663F90" w:rsidRDefault="00663F90" w:rsidP="00663F90">
            <w:pPr>
              <w:rPr>
                <w:sz w:val="22"/>
                <w:szCs w:val="20"/>
              </w:rPr>
            </w:pPr>
            <w:r w:rsidRPr="00663F90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663F90">
              <w:rPr>
                <w:noProof/>
                <w:sz w:val="22"/>
                <w:szCs w:val="20"/>
              </w:rPr>
              <w:t xml:space="preserve">(ИНН </w:t>
            </w:r>
            <w:r w:rsidRPr="00663F90">
              <w:rPr>
                <w:sz w:val="22"/>
                <w:szCs w:val="20"/>
              </w:rPr>
              <w:t>5261036875)</w:t>
            </w:r>
            <w:r w:rsidRPr="00663F90">
              <w:rPr>
                <w:noProof/>
                <w:sz w:val="22"/>
                <w:szCs w:val="20"/>
              </w:rPr>
              <w:t xml:space="preserve">, </w:t>
            </w:r>
            <w:r w:rsidRPr="00663F90">
              <w:rPr>
                <w:noProof/>
                <w:sz w:val="22"/>
                <w:szCs w:val="20"/>
              </w:rPr>
              <w:br/>
            </w:r>
            <w:r w:rsidRPr="00663F90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vAlign w:val="center"/>
          </w:tcPr>
          <w:p w:rsidR="00663F90" w:rsidRPr="00A254E5" w:rsidRDefault="00663F90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23,05</w:t>
            </w:r>
          </w:p>
        </w:tc>
      </w:tr>
      <w:tr w:rsidR="00663F90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663F90" w:rsidRPr="00A254E5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663F90" w:rsidRDefault="00663F90" w:rsidP="00663F90">
            <w:pPr>
              <w:rPr>
                <w:noProof/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663F90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663F90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1211,23</w:t>
            </w:r>
          </w:p>
        </w:tc>
      </w:tr>
      <w:tr w:rsidR="00663F90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663F90" w:rsidRPr="00A254E5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663F90" w:rsidRDefault="00663F90" w:rsidP="00663F90">
            <w:pPr>
              <w:rPr>
                <w:noProof/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663F90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663F90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2447,21</w:t>
            </w:r>
          </w:p>
        </w:tc>
      </w:tr>
      <w:tr w:rsidR="00663F90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663F90" w:rsidRPr="00A254E5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663F90" w:rsidRDefault="00663F90" w:rsidP="00663F90">
            <w:pPr>
              <w:rPr>
                <w:noProof/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>АКЦИОНЕРНОЕ ОБЩЕСТВО «ЭНЕРГОСЕТЕВАЯ КОМПАНИЯ»</w:t>
            </w:r>
            <w:r w:rsidRPr="00663F90">
              <w:rPr>
                <w:noProof/>
                <w:sz w:val="22"/>
                <w:szCs w:val="20"/>
              </w:rPr>
              <w:br/>
              <w:t>(ИНН</w:t>
            </w:r>
            <w:r w:rsidRPr="00663F90">
              <w:t xml:space="preserve"> </w:t>
            </w:r>
            <w:r w:rsidRPr="00663F90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89491F" w:rsidRDefault="0063009C" w:rsidP="00663F90">
            <w:pPr>
              <w:jc w:val="center"/>
              <w:rPr>
                <w:sz w:val="22"/>
                <w:szCs w:val="20"/>
              </w:rPr>
            </w:pPr>
            <w:r w:rsidRPr="0063009C">
              <w:rPr>
                <w:sz w:val="22"/>
                <w:szCs w:val="20"/>
              </w:rPr>
              <w:t>7261,02</w:t>
            </w:r>
          </w:p>
        </w:tc>
      </w:tr>
      <w:tr w:rsidR="00663F90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663F90" w:rsidRPr="00A254E5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663F90" w:rsidRDefault="00663F90" w:rsidP="00663F90">
            <w:pPr>
              <w:rPr>
                <w:noProof/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>ОБЩЕСТВО С ОГРАНИЧЕННОЙ ОТВЕТСТВЕННОСТЬЮ «ПРИВОЛЖСКАЯ СЕТЕВАЯ КОМПАНИЯ»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663F90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129,56</w:t>
            </w:r>
          </w:p>
        </w:tc>
      </w:tr>
      <w:tr w:rsidR="00663F90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5C4F09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663F90"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0" w:rsidRPr="00570C99" w:rsidRDefault="00663F90" w:rsidP="00663F90">
            <w:pPr>
              <w:rPr>
                <w:noProof/>
                <w:sz w:val="22"/>
                <w:szCs w:val="20"/>
                <w:highlight w:val="yellow"/>
              </w:rPr>
            </w:pPr>
            <w:r w:rsidRPr="0092632E">
              <w:rPr>
                <w:noProof/>
                <w:sz w:val="22"/>
                <w:szCs w:val="22"/>
              </w:rPr>
              <w:t xml:space="preserve">ОБЩЕСТВО С ОГРАНИЧЕННОЙ ОТВЕТСТВЕННОСТЬЮ «ПРИВОЛЖСКИЕ ЭЛЕКТРИЧЕСКИЕ СЕТИ» (ИНН 5260467692), </w:t>
            </w:r>
            <w:r w:rsidR="00A325F2">
              <w:rPr>
                <w:noProof/>
                <w:sz w:val="22"/>
                <w:szCs w:val="22"/>
              </w:rPr>
              <w:br/>
            </w:r>
            <w:r w:rsidRPr="0092632E">
              <w:rPr>
                <w:noProof/>
                <w:sz w:val="22"/>
                <w:szCs w:val="22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0" w:rsidRPr="00A254E5" w:rsidRDefault="00663F90" w:rsidP="00663F9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2495,29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6.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</w:t>
      </w:r>
      <w:r w:rsidR="00570C99">
        <w:t>че электрической энергии на 2024</w:t>
      </w:r>
      <w:r w:rsidRPr="00A254E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9369E1" w:rsidRPr="00A254E5" w:rsidTr="00810432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92632E" w:rsidRPr="006C4C95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2E" w:rsidRPr="00A254E5" w:rsidRDefault="000A3D69" w:rsidP="009263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2E" w:rsidRPr="00663F90" w:rsidRDefault="0092632E" w:rsidP="0092632E">
            <w:pPr>
              <w:rPr>
                <w:noProof/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663F90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2E" w:rsidRDefault="0092632E" w:rsidP="00926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379,40</w:t>
            </w:r>
          </w:p>
        </w:tc>
      </w:tr>
      <w:tr w:rsidR="0092632E" w:rsidRPr="006C4C95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2E" w:rsidRPr="00A254E5" w:rsidRDefault="000A3D69" w:rsidP="009263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2E" w:rsidRPr="00663F90" w:rsidRDefault="0092632E" w:rsidP="0092632E">
            <w:pPr>
              <w:rPr>
                <w:noProof/>
                <w:sz w:val="22"/>
                <w:szCs w:val="20"/>
              </w:rPr>
            </w:pPr>
            <w:r w:rsidRPr="00663F90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663F90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2E" w:rsidRDefault="005C4F09" w:rsidP="00926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129,03</w:t>
            </w:r>
            <w:bookmarkStart w:id="2" w:name="_GoBack"/>
            <w:bookmarkEnd w:id="2"/>
          </w:p>
        </w:tc>
      </w:tr>
      <w:tr w:rsidR="00663F90" w:rsidRPr="006C4C95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90" w:rsidRPr="00A254E5" w:rsidRDefault="000A3D69" w:rsidP="009263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F90" w:rsidRPr="00A325F2" w:rsidRDefault="00663F90" w:rsidP="0092632E">
            <w:pPr>
              <w:rPr>
                <w:noProof/>
                <w:sz w:val="22"/>
                <w:szCs w:val="22"/>
              </w:rPr>
            </w:pPr>
            <w:r w:rsidRPr="00A325F2">
              <w:rPr>
                <w:noProof/>
                <w:sz w:val="22"/>
                <w:szCs w:val="22"/>
              </w:rPr>
              <w:t xml:space="preserve">ОБЩЕСТВО С ОГРАНИЧЕННОЙ ОТВЕТСТВЕННОСТЬЮ «СТН-ЭНЕРГОСЕТИ» </w:t>
            </w:r>
            <w:r w:rsidRPr="00A325F2">
              <w:rPr>
                <w:noProof/>
                <w:sz w:val="22"/>
                <w:szCs w:val="22"/>
              </w:rPr>
              <w:br/>
              <w:t>(ИНН 5260283448), г. 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90" w:rsidRDefault="00663F90" w:rsidP="00926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508,19</w:t>
            </w:r>
          </w:p>
        </w:tc>
      </w:tr>
      <w:tr w:rsidR="00663F90" w:rsidRPr="006C4C95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90" w:rsidRPr="00A254E5" w:rsidRDefault="000A3D69" w:rsidP="009263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F90" w:rsidRPr="00A325F2" w:rsidRDefault="00663F90" w:rsidP="0092632E">
            <w:pPr>
              <w:rPr>
                <w:noProof/>
                <w:sz w:val="22"/>
                <w:szCs w:val="22"/>
                <w:highlight w:val="yellow"/>
              </w:rPr>
            </w:pPr>
            <w:r w:rsidRPr="00A325F2">
              <w:rPr>
                <w:noProof/>
                <w:sz w:val="22"/>
                <w:szCs w:val="22"/>
              </w:rPr>
              <w:t>ОБЩЕСТВО С ОГРАНИЧЕННОЙ ОТВЕТСТВЕННОСТЬЮ «НИЖЕГОРОДСКИЕ КАБЕЛЬНЫЕ СЕТИ» (ИНН 5258139630), г. Бор Нижегородской области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F90" w:rsidRDefault="00663F90" w:rsidP="00926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110,67</w:t>
            </w:r>
          </w:p>
        </w:tc>
      </w:tr>
    </w:tbl>
    <w:p w:rsidR="009369E1" w:rsidRPr="005E19AD" w:rsidRDefault="009369E1" w:rsidP="009369E1">
      <w:pPr>
        <w:spacing w:line="276" w:lineRule="auto"/>
        <w:ind w:firstLine="720"/>
        <w:jc w:val="both"/>
      </w:pPr>
      <w:r w:rsidRPr="008046A2">
        <w:rPr>
          <w:b/>
          <w:bCs/>
        </w:rPr>
        <w:t>7.</w:t>
      </w:r>
      <w:r w:rsidRPr="005E19AD">
        <w:t xml:space="preserve"> Настоящее решение вступает в силу </w:t>
      </w:r>
      <w:r w:rsidR="00570C99">
        <w:t xml:space="preserve">с 1 января 2024 г. и </w:t>
      </w:r>
      <w:r w:rsidRPr="005E19AD">
        <w:t xml:space="preserve">действует </w:t>
      </w:r>
      <w:r w:rsidR="00570C99">
        <w:t>до 31 декабря 2024</w:t>
      </w:r>
      <w:r>
        <w:t xml:space="preserve"> г.</w:t>
      </w:r>
      <w:r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BF7B2C" w:rsidRDefault="00BF7B2C" w:rsidP="00471831">
      <w:pPr>
        <w:tabs>
          <w:tab w:val="left" w:pos="1897"/>
        </w:tabs>
        <w:spacing w:line="276" w:lineRule="auto"/>
      </w:pPr>
    </w:p>
    <w:p w:rsidR="001B451A" w:rsidRDefault="001B451A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03" w:rsidRDefault="00784A03">
      <w:r>
        <w:separator/>
      </w:r>
    </w:p>
  </w:endnote>
  <w:endnote w:type="continuationSeparator" w:id="0">
    <w:p w:rsidR="00784A03" w:rsidRDefault="0078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03" w:rsidRDefault="00784A03">
      <w:r>
        <w:separator/>
      </w:r>
    </w:p>
  </w:footnote>
  <w:footnote w:type="continuationSeparator" w:id="0">
    <w:p w:rsidR="00784A03" w:rsidRDefault="0078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F09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86B00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3D69"/>
    <w:rsid w:val="000A46B0"/>
    <w:rsid w:val="000A5127"/>
    <w:rsid w:val="000A6524"/>
    <w:rsid w:val="000A7F91"/>
    <w:rsid w:val="000B3578"/>
    <w:rsid w:val="000B3E1B"/>
    <w:rsid w:val="000B3F02"/>
    <w:rsid w:val="000B4DB1"/>
    <w:rsid w:val="000B5712"/>
    <w:rsid w:val="000B5765"/>
    <w:rsid w:val="000B60FE"/>
    <w:rsid w:val="000B6E70"/>
    <w:rsid w:val="000B73AB"/>
    <w:rsid w:val="000C037E"/>
    <w:rsid w:val="000C1417"/>
    <w:rsid w:val="000C26B0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23F"/>
    <w:rsid w:val="00120470"/>
    <w:rsid w:val="00120665"/>
    <w:rsid w:val="00121A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25F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51A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D8A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BAE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714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2EE0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B7B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9C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FEB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36F80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0C99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4F09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4B6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09C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3F9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385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E56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91B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3B41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663"/>
    <w:rsid w:val="00781C6A"/>
    <w:rsid w:val="007821A1"/>
    <w:rsid w:val="00783E38"/>
    <w:rsid w:val="007844F2"/>
    <w:rsid w:val="007849FA"/>
    <w:rsid w:val="00784A03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3EA2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DDF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6A2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442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7DC"/>
    <w:rsid w:val="008B4A15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32E"/>
    <w:rsid w:val="009266BD"/>
    <w:rsid w:val="00926A20"/>
    <w:rsid w:val="00927565"/>
    <w:rsid w:val="00934C0C"/>
    <w:rsid w:val="009366C2"/>
    <w:rsid w:val="009369E1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4E5"/>
    <w:rsid w:val="00A25BDD"/>
    <w:rsid w:val="00A25F1B"/>
    <w:rsid w:val="00A25FC1"/>
    <w:rsid w:val="00A26675"/>
    <w:rsid w:val="00A266A2"/>
    <w:rsid w:val="00A26841"/>
    <w:rsid w:val="00A30E50"/>
    <w:rsid w:val="00A325F2"/>
    <w:rsid w:val="00A325F6"/>
    <w:rsid w:val="00A328C3"/>
    <w:rsid w:val="00A32DEC"/>
    <w:rsid w:val="00A342F9"/>
    <w:rsid w:val="00A343F1"/>
    <w:rsid w:val="00A36450"/>
    <w:rsid w:val="00A40F15"/>
    <w:rsid w:val="00A412F9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5DB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1843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BF7B2C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3FAE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752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37F7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06E"/>
    <w:rsid w:val="00F252E0"/>
    <w:rsid w:val="00F262A6"/>
    <w:rsid w:val="00F267D8"/>
    <w:rsid w:val="00F3028C"/>
    <w:rsid w:val="00F30402"/>
    <w:rsid w:val="00F31112"/>
    <w:rsid w:val="00F312D9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C5F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F40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5B72F48A"/>
  <w15:docId w15:val="{E094A371-6FBB-4E9A-BA03-3A11DBF4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Заголовок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Уткина Елена Владимировна</cp:lastModifiedBy>
  <cp:revision>11</cp:revision>
  <cp:lastPrinted>2023-12-12T07:12:00Z</cp:lastPrinted>
  <dcterms:created xsi:type="dcterms:W3CDTF">2023-12-05T14:01:00Z</dcterms:created>
  <dcterms:modified xsi:type="dcterms:W3CDTF">2023-12-12T07:12:00Z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