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B8" w:rsidRPr="00752B25" w:rsidRDefault="00B67012" w:rsidP="001E3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УСЛУГИ (ПРОЦЕССА) СЕТЕВОЙ ОРГАНИЗАЦИИ</w:t>
      </w:r>
    </w:p>
    <w:p w:rsidR="00B67012" w:rsidRDefault="00B67012" w:rsidP="002D2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70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временное технологическое присоединение к электрическим сетям сетевой</w:t>
      </w:r>
      <w:r w:rsidR="002D2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</w:t>
      </w:r>
    </w:p>
    <w:p w:rsidR="002D2BE3" w:rsidRPr="00B67012" w:rsidRDefault="002D2BE3" w:rsidP="002D2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012" w:rsidRPr="009C5603" w:rsidRDefault="00F4056D" w:rsidP="009C5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заявителей</w:t>
      </w:r>
      <w:r w:rsidR="00B67012"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67012"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и юридические лица, индивидуальные предприниматели</w:t>
      </w:r>
    </w:p>
    <w:p w:rsidR="002D2BE3" w:rsidRPr="009C5603" w:rsidRDefault="002D2BE3" w:rsidP="009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012" w:rsidRPr="009C5603" w:rsidRDefault="005745BB" w:rsidP="009C5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Размер платы</w:t>
      </w:r>
      <w:r w:rsidR="00B67012"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предоставление </w:t>
      </w:r>
      <w:r w:rsidR="00B67012"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услуг</w:t>
      </w:r>
      <w:r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B67012"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(процесса)</w:t>
      </w:r>
      <w:r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основание взимания</w:t>
      </w:r>
      <w:r w:rsidR="00B67012"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="00B67012"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соответствие с</w:t>
      </w:r>
      <w:r w:rsidR="00893EB8"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Региональной  службы по тарифам Нижегородской области</w:t>
      </w:r>
      <w:r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7012"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период регулирования (плата за временное ТП рассчитывается за единицу максимальной мощности на подготовку и выдачу ТУ, проверку выполнения ТУ и на фактические действия по временному присоединению)</w:t>
      </w:r>
      <w:proofErr w:type="gramEnd"/>
    </w:p>
    <w:p w:rsidR="002D2BE3" w:rsidRPr="009C5603" w:rsidRDefault="002D2BE3" w:rsidP="009C5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012" w:rsidRPr="009C5603" w:rsidRDefault="00B67012" w:rsidP="009C5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6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оказания услуг (процесса): </w:t>
      </w:r>
      <w:r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</w:t>
      </w:r>
      <w:proofErr w:type="gramStart"/>
      <w:r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proofErr w:type="gramEnd"/>
      <w:r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ТП при условии наличия заключенного с сетевой организацией основного договора технологического присоединения</w:t>
      </w:r>
    </w:p>
    <w:p w:rsidR="002D2BE3" w:rsidRPr="009C5603" w:rsidRDefault="002D2BE3" w:rsidP="009C56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5BB" w:rsidRPr="009C5603" w:rsidRDefault="005745BB" w:rsidP="009C5603">
      <w:pPr>
        <w:pStyle w:val="1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9C56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 оказания услуги (процесса</w:t>
      </w:r>
      <w:r w:rsidRPr="009C5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Pr="009C5603">
        <w:rPr>
          <w:rFonts w:ascii="Times New Roman" w:hAnsi="Times New Roman" w:cs="Times New Roman"/>
          <w:sz w:val="28"/>
          <w:szCs w:val="28"/>
        </w:rPr>
        <w:t xml:space="preserve"> технологическое присоединение </w:t>
      </w:r>
      <w:proofErr w:type="spellStart"/>
      <w:r w:rsidRPr="009C5603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9C5603">
        <w:rPr>
          <w:rFonts w:ascii="Times New Roman" w:hAnsi="Times New Roman" w:cs="Times New Roman"/>
          <w:sz w:val="28"/>
          <w:szCs w:val="28"/>
        </w:rPr>
        <w:t xml:space="preserve"> устройств потребителя к электрическим сетям сетевой организации, для электроснабжения объектов потребителя</w:t>
      </w:r>
      <w:bookmarkStart w:id="0" w:name="_GoBack"/>
      <w:bookmarkEnd w:id="0"/>
    </w:p>
    <w:p w:rsidR="002D2BE3" w:rsidRPr="005745BB" w:rsidRDefault="002D2BE3" w:rsidP="005745BB">
      <w:pPr>
        <w:pStyle w:val="1"/>
        <w:shd w:val="clear" w:color="auto" w:fill="auto"/>
        <w:spacing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</w:p>
    <w:p w:rsidR="007522CC" w:rsidRDefault="005745BB" w:rsidP="00B670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Общий </w:t>
      </w:r>
      <w:r w:rsidR="00D21A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оказания услуги (процесса)</w:t>
      </w:r>
    </w:p>
    <w:p w:rsidR="002D2BE3" w:rsidRPr="005745BB" w:rsidRDefault="002D2BE3" w:rsidP="00B670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22CC" w:rsidRPr="00D21A83" w:rsidRDefault="005745BB" w:rsidP="00B6701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745BB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984"/>
        <w:gridCol w:w="2977"/>
        <w:gridCol w:w="1559"/>
        <w:gridCol w:w="1276"/>
      </w:tblGrid>
      <w:tr w:rsidR="00D21A83" w:rsidRPr="00B67012" w:rsidTr="009C5603">
        <w:trPr>
          <w:trHeight w:hRule="exact" w:val="15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D21A83" w:rsidRDefault="002D2BE3" w:rsidP="007C181E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D21A83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D21A83" w:rsidRDefault="00D21A8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Содержание/</w:t>
            </w:r>
          </w:p>
          <w:p w:rsidR="00D21A83" w:rsidRPr="00D21A83" w:rsidRDefault="00D21A8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Условия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D21A83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предоставления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D21A83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исполнения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E3" w:rsidRPr="00D21A83" w:rsidRDefault="002D2BE3" w:rsidP="00D2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Ссылка на нормативный правовой </w:t>
            </w:r>
            <w:r w:rsidR="00D21A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акт</w:t>
            </w:r>
          </w:p>
        </w:tc>
      </w:tr>
      <w:tr w:rsidR="00D21A83" w:rsidRPr="00B67012" w:rsidTr="009C5603">
        <w:trPr>
          <w:trHeight w:hRule="exact" w:val="41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Default="00752B25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A3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D2BE3" w:rsidRPr="00B67012" w:rsidRDefault="002D2BE3" w:rsidP="007C181E">
            <w:pPr>
              <w:spacing w:after="0" w:line="2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752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Подача заявки на временное технологическое присоединение с приложением необходимых документов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752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заявки на предмет полноты и достоверности сведений, указанных в заявке, проверка прилагаемых документов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752B25">
            <w:pPr>
              <w:pStyle w:val="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52B25">
              <w:rPr>
                <w:rFonts w:ascii="Times New Roman" w:hAnsi="Times New Roman" w:cs="Times New Roman"/>
                <w:sz w:val="22"/>
                <w:szCs w:val="22"/>
              </w:rPr>
              <w:t>Личное обращение в ЗАО «ПКТ» пр. Ленина,111, либо почтой (заказным письмом с уведомлением о вручении)</w:t>
            </w:r>
          </w:p>
          <w:p w:rsidR="002D2BE3" w:rsidRPr="00752B25" w:rsidRDefault="002D2BE3" w:rsidP="00752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lang w:eastAsia="ru-RU"/>
              </w:rPr>
              <w:t>или на  электронную почту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752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 рабочих дней 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регистрации</w:t>
            </w:r>
            <w:proofErr w:type="gramEnd"/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заявки</w:t>
            </w:r>
          </w:p>
          <w:p w:rsidR="002D2BE3" w:rsidRPr="00752B25" w:rsidRDefault="002D2BE3" w:rsidP="00752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нео</w:t>
            </w:r>
            <w:r w:rsidR="00AC0A0D"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бходимых сведений и документов ЗАО «ПКТ</w:t>
            </w: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уведомляет об этом Заявителя.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752B25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п.8,10,13,15,51 Правил ТП</w:t>
            </w:r>
          </w:p>
        </w:tc>
      </w:tr>
      <w:tr w:rsidR="00D21A83" w:rsidRPr="00B67012" w:rsidTr="009C5603">
        <w:trPr>
          <w:trHeight w:hRule="exact" w:val="40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B67012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</w:t>
            </w:r>
            <w:r w:rsidRPr="00B67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752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Подготовка и направление Заявителю проекта договора и технических условий на временное технологическое присоединение к электрическим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 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временном</w:t>
            </w:r>
            <w:proofErr w:type="gramEnd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ТП Заявитель самостоятельно и за свой счет выполняет мероприятия по строительству сетей по временной схеме.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Вручается лично заявителю (либо через почту заказным письмом с уведомлением) 2 экземпляра договора ТП и 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 рабочих дней 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proofErr w:type="gramEnd"/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даты регистрации заявки на 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временное</w:t>
            </w:r>
            <w:proofErr w:type="gramEnd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ТП (или с даты получения недостающих сведений)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15, 53 Правил ТП</w:t>
            </w:r>
          </w:p>
        </w:tc>
      </w:tr>
      <w:tr w:rsidR="00D21A83" w:rsidRPr="00B67012" w:rsidTr="009C5603">
        <w:trPr>
          <w:trHeight w:hRule="exact" w:val="29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5A3B99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B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D21A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Разрешение споров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752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случае несогласия с представленным сетевой организацией проектом договора ТП Заявитель вправе направить мотивированный отказ от его подписания или протокол разногласий к договору ТП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752B25" w:rsidP="00D2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Лично </w:t>
            </w:r>
            <w:r w:rsidR="002D2BE3"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либо почтой (заказным письмом с уведомлением о вручении)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D21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30 дней со дня получения подписанного со стороны Сетевой организации проекта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D21A83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п.15 Правил ТП</w:t>
            </w:r>
          </w:p>
        </w:tc>
      </w:tr>
      <w:tr w:rsidR="00D21A83" w:rsidRPr="00B67012" w:rsidTr="009C5603">
        <w:trPr>
          <w:trHeight w:hRule="exact" w:val="3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B67012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B67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Заключение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752B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Заявитель подписывает оба экземпляра проекта договора, 1 экземпляр направляет в сетевую организацию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Лично или  почтой (заказным письмом с уведомлением о вручении)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30 дней со дня получения подписанного Сетевой организацией проекта договора 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15 Правил ТП</w:t>
            </w:r>
          </w:p>
        </w:tc>
      </w:tr>
      <w:tr w:rsidR="00D21A83" w:rsidRPr="00B67012" w:rsidTr="009C5603">
        <w:trPr>
          <w:trHeight w:hRule="exact" w:val="29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B67012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B67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Оплата услуг за временное технологическое присоединение к сетям Сетевой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Заявитель вносит на расчетный счет ЗАО «ПКТ» денежные средства в размере, определенном договором на основании счетов на оплату (квитанций на оплату), выданных бухгалтерией ЗАО «ПКТ»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EF09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Путем банковского перевода, через терминалы и банкоматы Сбербанка,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Производиться в соответствии с условиями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1A83" w:rsidRPr="00B67012" w:rsidTr="009C5603">
        <w:trPr>
          <w:trHeight w:hRule="exact" w:val="3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AF7DA6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</w:t>
            </w:r>
            <w:r w:rsidRPr="00AF7D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E6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ТУ Заявителем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E6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Выполняется силами электромонтажных организаций, имеющих допуск СРО на соответствующие виды работ. По окончании работ Заявитель должен уведомить Сетевую организацию о выполнении 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E6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lang w:eastAsia="ru-RU"/>
              </w:rPr>
              <w:t>Заявитель представляет в сетевую организацию уведомление о выполнении технических условий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D2BE3" w:rsidRPr="00752B25" w:rsidRDefault="002D2BE3" w:rsidP="00E67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осуществления мероприятий определен договором (от 15 дней до 1 года в зависимости от сложности и объема выполняемых работ)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E67BBC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16, 85  Правил ТП</w:t>
            </w:r>
          </w:p>
        </w:tc>
      </w:tr>
      <w:tr w:rsidR="00D21A83" w:rsidRPr="00B67012" w:rsidTr="009C5603">
        <w:trPr>
          <w:trHeight w:hRule="exact" w:val="1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B67012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 w:rsidRPr="00B670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ТУ Сетевой организацией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Сетевая организация обеспечивает техническую подготовку объектов электросетевого хозяйства 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для</w:t>
            </w:r>
            <w:proofErr w:type="gramEnd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временного ТП.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15 рабочих дней (если в заявке не указан более продолжительный срок) со дня заключения договора на 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временное</w:t>
            </w:r>
            <w:proofErr w:type="gramEnd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16 Правил ТП</w:t>
            </w:r>
          </w:p>
        </w:tc>
      </w:tr>
      <w:tr w:rsidR="002D2BE3" w:rsidRPr="00B67012" w:rsidTr="00D21A83">
        <w:trPr>
          <w:trHeight w:hRule="exact" w:val="162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E910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Заявителям - </w:t>
            </w:r>
            <w:proofErr w:type="spellStart"/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юр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.л</w:t>
            </w:r>
            <w:proofErr w:type="gramEnd"/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ицами</w:t>
            </w:r>
            <w:proofErr w:type="spellEnd"/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ИП  с максимальной мощностью до 150 кВт включительно, сетевая организация (по желанию таких </w:t>
            </w:r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заявителей) в течение </w:t>
            </w:r>
            <w:r w:rsidRPr="00752B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 xml:space="preserve">15дней </w:t>
            </w:r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со дня заключения договора на временное ТП предоставляет соответствующие автономные источники </w:t>
            </w:r>
            <w:proofErr w:type="spellStart"/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элеектроснабжения</w:t>
            </w:r>
            <w:proofErr w:type="spellEnd"/>
            <w:r w:rsidRPr="00752B2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 временной схеме. При этом Заявитель обязан компенсировать сетевой организации расходы по приобретению данного источника и самостоятельно несет расходы по его эксплуатации.</w:t>
            </w:r>
          </w:p>
        </w:tc>
      </w:tr>
      <w:tr w:rsidR="00D21A83" w:rsidRPr="00B67012" w:rsidTr="009C5603">
        <w:trPr>
          <w:trHeight w:hRule="exact" w:val="6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5F53F7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5F53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Проверка выполнения 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Сетевая организация проверяет выполнение Заявителем всех мероприятий, предусмотренных 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 результатам проверки оформляется Акт об осуществлении технологического присоединения, Акт  границ балансовой и эксплуатационной ответственности, акт о выполнении технических условий, акт осмотра (обследования) электроустановки (до наступления срока ТП с применением постоянной схемы) Для передвижных объектов срок временного подключения  до 12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рабочих дня со дня</w:t>
            </w: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уведомления Заявителем о выполнении им ТУ (регистрации заявления на оформление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8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18,83,85б Правил ТП</w:t>
            </w:r>
          </w:p>
        </w:tc>
      </w:tr>
      <w:tr w:rsidR="00D21A83" w:rsidRPr="00B67012" w:rsidTr="009C5603">
        <w:trPr>
          <w:trHeight w:hRule="exact" w:val="5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B67012" w:rsidRDefault="002D2BE3" w:rsidP="00752B2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752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3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 подписание Актов, Фактическое присоединение и подача напряжения</w:t>
            </w: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Составление акта о временном технологическом присоединении. Осуществление комплекса технических и организационных мероприятий, обеспечивающих физическое соединение </w:t>
            </w:r>
            <w:proofErr w:type="spellStart"/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энергопринимающих</w:t>
            </w:r>
            <w:proofErr w:type="spellEnd"/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Заявителя и энергоустановок Сетевой организации в точке балансового разграничения, осуществление фактической подачи напряжения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Акты вручаются лично Заявителю</w:t>
            </w: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Фактическая подача напряжения осуществляется Сетевой организацией  на основании заключенного договора энергоснабжения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BE3" w:rsidRPr="00752B25" w:rsidRDefault="002D2BE3" w:rsidP="00B3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 рабочих дня </w:t>
            </w: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 дня</w:t>
            </w:r>
          </w:p>
          <w:p w:rsidR="002D2BE3" w:rsidRPr="00752B25" w:rsidRDefault="002D2BE3" w:rsidP="00B32B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уведомления Заявителем о получении им разрешения </w:t>
            </w:r>
            <w:proofErr w:type="spellStart"/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Ростехнадзора</w:t>
            </w:r>
            <w:proofErr w:type="spellEnd"/>
          </w:p>
          <w:p w:rsidR="002D2BE3" w:rsidRPr="00752B25" w:rsidRDefault="002D2BE3" w:rsidP="00B32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2BE3" w:rsidRPr="00752B25" w:rsidRDefault="002D2BE3" w:rsidP="00AF7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Подача напряжения в течение </w:t>
            </w:r>
            <w:r w:rsidRPr="0075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3-х рабочих дней </w:t>
            </w:r>
            <w:proofErr w:type="gramStart"/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получения</w:t>
            </w:r>
            <w:proofErr w:type="gramEnd"/>
            <w:r w:rsidRPr="00752B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наряда на включение</w:t>
            </w:r>
          </w:p>
          <w:p w:rsidR="002D2BE3" w:rsidRPr="00752B25" w:rsidRDefault="002D2BE3" w:rsidP="00B670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BE3" w:rsidRPr="00752B25" w:rsidRDefault="002D2BE3" w:rsidP="00B67012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2B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752B2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.7,19 Правил ТП</w:t>
            </w:r>
          </w:p>
        </w:tc>
      </w:tr>
    </w:tbl>
    <w:p w:rsidR="001E4AB7" w:rsidRDefault="001E4AB7" w:rsidP="001E3B7E">
      <w:pPr>
        <w:spacing w:after="0" w:line="240" w:lineRule="auto"/>
      </w:pPr>
    </w:p>
    <w:p w:rsidR="00F4056D" w:rsidRDefault="00F4056D" w:rsidP="001E3B7E">
      <w:pPr>
        <w:spacing w:after="0" w:line="240" w:lineRule="auto"/>
      </w:pPr>
    </w:p>
    <w:p w:rsidR="00F4056D" w:rsidRPr="00196996" w:rsidRDefault="00F4056D" w:rsidP="001E3B7E">
      <w:pPr>
        <w:spacing w:after="0" w:line="240" w:lineRule="auto"/>
        <w:rPr>
          <w:b/>
        </w:rPr>
      </w:pPr>
      <w:r w:rsidRPr="00196996">
        <w:rPr>
          <w:b/>
        </w:rPr>
        <w:t>Контактная информация:</w:t>
      </w:r>
    </w:p>
    <w:p w:rsidR="00F4056D" w:rsidRDefault="00F4056D" w:rsidP="001E3B7E">
      <w:pPr>
        <w:spacing w:after="0" w:line="240" w:lineRule="auto"/>
      </w:pPr>
      <w:r>
        <w:t xml:space="preserve">Инженер </w:t>
      </w:r>
      <w:r w:rsidR="007B2D10">
        <w:t xml:space="preserve"> по работе с клиентами   </w:t>
      </w:r>
      <w:r w:rsidR="00196996">
        <w:t xml:space="preserve">тел. </w:t>
      </w:r>
      <w:r w:rsidR="007B2D10">
        <w:t xml:space="preserve"> 290-92-30</w:t>
      </w:r>
    </w:p>
    <w:p w:rsidR="007B2D10" w:rsidRDefault="007B2D10" w:rsidP="001E3B7E">
      <w:pPr>
        <w:spacing w:after="0" w:line="240" w:lineRule="auto"/>
      </w:pPr>
      <w:r>
        <w:t xml:space="preserve">Секретарь ЗАО «ПКТ»    </w:t>
      </w:r>
      <w:r w:rsidR="00196996">
        <w:t xml:space="preserve">тел. </w:t>
      </w:r>
      <w:r>
        <w:t xml:space="preserve">   290—86-30</w:t>
      </w:r>
    </w:p>
    <w:p w:rsidR="007B2D10" w:rsidRPr="00196996" w:rsidRDefault="007B2D10" w:rsidP="001E3B7E">
      <w:pPr>
        <w:spacing w:after="0" w:line="240" w:lineRule="auto"/>
        <w:rPr>
          <w:b/>
        </w:rPr>
      </w:pPr>
      <w:r w:rsidRPr="00196996">
        <w:rPr>
          <w:b/>
        </w:rPr>
        <w:t>Уполномоченные органы исполнительной власти:</w:t>
      </w:r>
    </w:p>
    <w:p w:rsidR="007B2D10" w:rsidRDefault="007B2D10" w:rsidP="001E3B7E">
      <w:pPr>
        <w:spacing w:after="0" w:line="240" w:lineRule="auto"/>
      </w:pPr>
      <w:r>
        <w:t>Федеральная Антимонопольная</w:t>
      </w:r>
      <w:r w:rsidR="00196996">
        <w:t xml:space="preserve"> Служба. </w:t>
      </w:r>
    </w:p>
    <w:p w:rsidR="00196996" w:rsidRDefault="00196996" w:rsidP="001E3B7E">
      <w:pPr>
        <w:spacing w:after="0" w:line="240" w:lineRule="auto"/>
      </w:pPr>
      <w:r>
        <w:t>Региональная служба по тарифам Нижегородской области.</w:t>
      </w:r>
    </w:p>
    <w:p w:rsidR="00196996" w:rsidRDefault="00196996">
      <w:pPr>
        <w:spacing w:after="0" w:line="240" w:lineRule="auto"/>
      </w:pPr>
    </w:p>
    <w:sectPr w:rsidR="00196996" w:rsidSect="00D21A8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12"/>
    <w:rsid w:val="00196996"/>
    <w:rsid w:val="001E3B7E"/>
    <w:rsid w:val="001E4AB7"/>
    <w:rsid w:val="002D2BE3"/>
    <w:rsid w:val="00535279"/>
    <w:rsid w:val="005745BB"/>
    <w:rsid w:val="005A3B99"/>
    <w:rsid w:val="005F53F7"/>
    <w:rsid w:val="006C7273"/>
    <w:rsid w:val="00706094"/>
    <w:rsid w:val="007522CC"/>
    <w:rsid w:val="00752B25"/>
    <w:rsid w:val="007B2D10"/>
    <w:rsid w:val="007D58F2"/>
    <w:rsid w:val="00893EB8"/>
    <w:rsid w:val="009C5603"/>
    <w:rsid w:val="00AC0A0D"/>
    <w:rsid w:val="00AF7DA6"/>
    <w:rsid w:val="00B32B7A"/>
    <w:rsid w:val="00B67012"/>
    <w:rsid w:val="00D21A83"/>
    <w:rsid w:val="00E91093"/>
    <w:rsid w:val="00EF09E0"/>
    <w:rsid w:val="00F4056D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6094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06094"/>
    <w:pPr>
      <w:shd w:val="clear" w:color="auto" w:fill="FFFFFF"/>
      <w:spacing w:after="240" w:line="278" w:lineRule="exact"/>
      <w:jc w:val="both"/>
    </w:pPr>
    <w:rPr>
      <w:rFonts w:ascii="Batang" w:eastAsia="Batang" w:hAnsi="Batang" w:cs="Batang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6094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706094"/>
    <w:pPr>
      <w:shd w:val="clear" w:color="auto" w:fill="FFFFFF"/>
      <w:spacing w:after="240" w:line="278" w:lineRule="exact"/>
      <w:jc w:val="both"/>
    </w:pPr>
    <w:rPr>
      <w:rFonts w:ascii="Batang" w:eastAsia="Batang" w:hAnsi="Batang" w:cs="Batang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024D-62B8-4AE0-86CE-E0AB5C56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Брежнева</dc:creator>
  <cp:lastModifiedBy>Юлия Александровна Кириченко</cp:lastModifiedBy>
  <cp:revision>8</cp:revision>
  <cp:lastPrinted>2014-08-22T07:41:00Z</cp:lastPrinted>
  <dcterms:created xsi:type="dcterms:W3CDTF">2014-08-22T06:32:00Z</dcterms:created>
  <dcterms:modified xsi:type="dcterms:W3CDTF">2014-09-08T07:23:00Z</dcterms:modified>
</cp:coreProperties>
</file>